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BE1EBC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782560318" r:id="rId8"/>
        </w:pict>
      </w: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BC1794">
        <w:rPr>
          <w:rFonts w:ascii="Times New Roman" w:hAnsi="Times New Roman"/>
          <w:b/>
          <w:sz w:val="24"/>
          <w:szCs w:val="24"/>
          <w:lang w:val="lt-LT"/>
        </w:rPr>
        <w:t>4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0</w:t>
      </w:r>
      <w:r w:rsidR="005D5385">
        <w:rPr>
          <w:rFonts w:ascii="Times New Roman" w:hAnsi="Times New Roman"/>
          <w:b/>
          <w:sz w:val="24"/>
          <w:szCs w:val="24"/>
          <w:lang w:val="lt-LT"/>
        </w:rPr>
        <w:t>6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5D5385">
        <w:rPr>
          <w:rFonts w:ascii="Times New Roman" w:hAnsi="Times New Roman"/>
          <w:b/>
          <w:sz w:val="24"/>
          <w:szCs w:val="24"/>
          <w:lang w:val="lt-LT"/>
        </w:rPr>
        <w:t>0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g. 2, LT-84143, Joniškis.</w:t>
      </w:r>
    </w:p>
    <w:p w:rsidR="00CC30CE" w:rsidRPr="008D58DA" w:rsidRDefault="00A701D8" w:rsidP="00E760ED">
      <w:pPr>
        <w:spacing w:line="360" w:lineRule="auto"/>
        <w:jc w:val="both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r w:rsidR="00A50645" w:rsidRPr="00BC1794">
        <w:rPr>
          <w:rFonts w:ascii="Times New Roman" w:hAnsi="Times New Roman"/>
          <w:lang w:val="lt-LT" w:eastAsia="ko-KR"/>
        </w:rPr>
        <w:t xml:space="preserve">Mokinio </w:t>
      </w:r>
      <w:r w:rsidR="005D5385">
        <w:rPr>
          <w:rFonts w:ascii="Times New Roman" w:hAnsi="Times New Roman"/>
          <w:lang w:val="lt-LT" w:eastAsia="ko-KR"/>
        </w:rPr>
        <w:t>lėšų</w:t>
      </w:r>
      <w:r w:rsidR="00A50645" w:rsidRPr="00BC1794">
        <w:rPr>
          <w:rFonts w:ascii="Times New Roman" w:hAnsi="Times New Roman"/>
          <w:lang w:val="lt-LT" w:eastAsia="ko-KR"/>
        </w:rPr>
        <w:t xml:space="preserve"> </w:t>
      </w:r>
      <w:r w:rsidR="000F697C" w:rsidRPr="00BC1794">
        <w:rPr>
          <w:rFonts w:ascii="Times New Roman" w:hAnsi="Times New Roman"/>
          <w:lang w:val="lt-LT" w:eastAsia="ko-KR"/>
        </w:rPr>
        <w:t>20</w:t>
      </w:r>
      <w:r w:rsidR="00C151C1" w:rsidRPr="00BC1794">
        <w:rPr>
          <w:rFonts w:ascii="Times New Roman" w:hAnsi="Times New Roman"/>
          <w:lang w:val="lt-LT" w:eastAsia="ko-KR"/>
        </w:rPr>
        <w:t>2</w:t>
      </w:r>
      <w:r w:rsidR="00BC1794" w:rsidRPr="00BC1794">
        <w:rPr>
          <w:rFonts w:ascii="Times New Roman" w:hAnsi="Times New Roman"/>
          <w:lang w:val="lt-LT" w:eastAsia="ko-KR"/>
        </w:rPr>
        <w:t xml:space="preserve">4 </w:t>
      </w:r>
      <w:r w:rsidR="000F697C" w:rsidRPr="00BC1794">
        <w:rPr>
          <w:rFonts w:ascii="Times New Roman" w:hAnsi="Times New Roman"/>
          <w:lang w:val="lt-LT" w:eastAsia="ko-KR"/>
        </w:rPr>
        <w:t>m.</w:t>
      </w:r>
      <w:r w:rsidR="00BC1794" w:rsidRPr="00BC1794">
        <w:rPr>
          <w:rFonts w:ascii="Times New Roman" w:hAnsi="Times New Roman"/>
          <w:lang w:val="lt-LT" w:eastAsia="ko-KR"/>
        </w:rPr>
        <w:t xml:space="preserve"> </w:t>
      </w:r>
      <w:r w:rsidR="000F697C" w:rsidRPr="00BC1794">
        <w:rPr>
          <w:rFonts w:ascii="Times New Roman" w:hAnsi="Times New Roman"/>
          <w:lang w:val="lt-LT" w:eastAsia="ko-KR"/>
        </w:rPr>
        <w:t xml:space="preserve"> </w:t>
      </w:r>
      <w:r w:rsidR="00A50645" w:rsidRPr="00BC1794">
        <w:rPr>
          <w:rFonts w:ascii="Times New Roman" w:hAnsi="Times New Roman"/>
          <w:lang w:val="lt-LT" w:eastAsia="ko-KR"/>
        </w:rPr>
        <w:t>asignavimų planas</w:t>
      </w:r>
      <w:r w:rsidR="00C151C1" w:rsidRPr="00BC1794">
        <w:rPr>
          <w:rFonts w:ascii="Times New Roman" w:hAnsi="Times New Roman"/>
          <w:lang w:val="lt-LT" w:eastAsia="ko-KR"/>
        </w:rPr>
        <w:t xml:space="preserve"> </w:t>
      </w:r>
      <w:r w:rsidR="00A50645" w:rsidRPr="00BC1794">
        <w:rPr>
          <w:rFonts w:ascii="Times New Roman" w:hAnsi="Times New Roman"/>
          <w:lang w:val="lt-LT" w:eastAsia="ko-KR"/>
        </w:rPr>
        <w:t xml:space="preserve"> </w:t>
      </w:r>
      <w:r w:rsidR="00985A1A" w:rsidRPr="00BC1794">
        <w:rPr>
          <w:rFonts w:ascii="Times New Roman" w:hAnsi="Times New Roman"/>
          <w:lang w:val="lt-LT" w:eastAsia="ko-KR"/>
        </w:rPr>
        <w:t>1</w:t>
      </w:r>
      <w:r w:rsidR="00036939">
        <w:rPr>
          <w:rFonts w:ascii="Times New Roman" w:hAnsi="Times New Roman"/>
          <w:lang w:val="lt-LT" w:eastAsia="ko-KR"/>
        </w:rPr>
        <w:t>194</w:t>
      </w:r>
      <w:r w:rsidR="00985A1A" w:rsidRPr="00BC1794">
        <w:rPr>
          <w:rFonts w:ascii="Times New Roman" w:hAnsi="Times New Roman"/>
          <w:lang w:val="lt-LT" w:eastAsia="ko-KR"/>
        </w:rPr>
        <w:t>,</w:t>
      </w:r>
      <w:r w:rsidR="00036939">
        <w:rPr>
          <w:rFonts w:ascii="Times New Roman" w:hAnsi="Times New Roman"/>
          <w:lang w:val="lt-LT" w:eastAsia="ko-KR"/>
        </w:rPr>
        <w:t xml:space="preserve">4 </w:t>
      </w:r>
      <w:r w:rsidR="00193DD4" w:rsidRPr="00BC1794">
        <w:rPr>
          <w:rFonts w:ascii="Times New Roman" w:hAnsi="Times New Roman"/>
          <w:lang w:val="lt-LT" w:eastAsia="ko-KR"/>
        </w:rPr>
        <w:t xml:space="preserve"> tūkst.</w:t>
      </w:r>
      <w:r w:rsidR="00010177" w:rsidRPr="00BC1794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010177" w:rsidRPr="00BC1794">
        <w:rPr>
          <w:rFonts w:ascii="Times New Roman" w:hAnsi="Times New Roman"/>
          <w:lang w:val="lt-LT" w:eastAsia="ko-KR"/>
        </w:rPr>
        <w:t>Eur</w:t>
      </w:r>
      <w:proofErr w:type="spellEnd"/>
      <w:r w:rsidR="00A50645" w:rsidRPr="00BC1794">
        <w:rPr>
          <w:rFonts w:ascii="Times New Roman" w:hAnsi="Times New Roman"/>
          <w:lang w:val="lt-LT" w:eastAsia="ko-KR"/>
        </w:rPr>
        <w:t>, iš jų darbo užmokesčiui</w:t>
      </w:r>
      <w:r w:rsidR="000D21D6" w:rsidRPr="00BC1794">
        <w:rPr>
          <w:rFonts w:ascii="Times New Roman" w:hAnsi="Times New Roman"/>
          <w:lang w:val="lt-LT" w:eastAsia="ko-KR"/>
        </w:rPr>
        <w:t xml:space="preserve"> ir socialinio draudimo įmokoms </w:t>
      </w:r>
      <w:r w:rsidR="00CF1DB4" w:rsidRPr="00BC1794">
        <w:rPr>
          <w:rFonts w:ascii="Times New Roman" w:hAnsi="Times New Roman"/>
          <w:lang w:val="lt-LT" w:eastAsia="ko-KR"/>
        </w:rPr>
        <w:t>1</w:t>
      </w:r>
      <w:r w:rsidR="00036939">
        <w:rPr>
          <w:rFonts w:ascii="Times New Roman" w:hAnsi="Times New Roman"/>
          <w:lang w:val="lt-LT" w:eastAsia="ko-KR"/>
        </w:rPr>
        <w:t>149,1</w:t>
      </w:r>
      <w:r w:rsidR="00AE0910" w:rsidRPr="00BC1794">
        <w:rPr>
          <w:rFonts w:ascii="Times New Roman" w:hAnsi="Times New Roman"/>
          <w:lang w:val="lt-LT" w:eastAsia="ko-KR"/>
        </w:rPr>
        <w:t xml:space="preserve"> </w:t>
      </w:r>
      <w:r w:rsidR="00193DD4" w:rsidRPr="00BC1794">
        <w:rPr>
          <w:rFonts w:ascii="Times New Roman" w:hAnsi="Times New Roman"/>
          <w:lang w:val="lt-LT" w:eastAsia="ko-KR"/>
        </w:rPr>
        <w:t xml:space="preserve"> tūkst.</w:t>
      </w:r>
      <w:r w:rsidR="00C67202" w:rsidRPr="00BC1794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0D21D6" w:rsidRPr="00BC1794">
        <w:rPr>
          <w:rFonts w:ascii="Times New Roman" w:hAnsi="Times New Roman"/>
          <w:lang w:val="lt-LT" w:eastAsia="ko-KR"/>
        </w:rPr>
        <w:t>Eur</w:t>
      </w:r>
      <w:proofErr w:type="spellEnd"/>
      <w:r w:rsidR="00A50645" w:rsidRPr="00BC1794">
        <w:rPr>
          <w:rFonts w:ascii="Times New Roman" w:hAnsi="Times New Roman"/>
          <w:lang w:val="lt-LT" w:eastAsia="ko-KR"/>
        </w:rPr>
        <w:t xml:space="preserve">, </w:t>
      </w:r>
      <w:r w:rsidR="00036939">
        <w:rPr>
          <w:rFonts w:ascii="Times New Roman" w:hAnsi="Times New Roman"/>
          <w:lang w:val="lt-LT" w:eastAsia="ko-KR"/>
        </w:rPr>
        <w:t xml:space="preserve"> 28,8</w:t>
      </w:r>
      <w:r w:rsidR="0091623F" w:rsidRPr="00BC1794">
        <w:rPr>
          <w:rFonts w:ascii="Times New Roman" w:hAnsi="Times New Roman"/>
          <w:lang w:val="lt-LT" w:eastAsia="ko-KR"/>
        </w:rPr>
        <w:t xml:space="preserve"> </w:t>
      </w:r>
      <w:r w:rsidR="00193DD4" w:rsidRPr="00BC1794">
        <w:rPr>
          <w:rFonts w:ascii="Times New Roman" w:hAnsi="Times New Roman"/>
          <w:lang w:val="lt-LT" w:eastAsia="ko-KR"/>
        </w:rPr>
        <w:t xml:space="preserve"> tūkst.</w:t>
      </w:r>
      <w:r w:rsidR="000D21D6" w:rsidRPr="00BC1794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0D21D6" w:rsidRPr="00BC1794">
        <w:rPr>
          <w:rFonts w:ascii="Times New Roman" w:hAnsi="Times New Roman"/>
          <w:lang w:val="lt-LT" w:eastAsia="ko-KR"/>
        </w:rPr>
        <w:t>Eur</w:t>
      </w:r>
      <w:proofErr w:type="spellEnd"/>
      <w:r w:rsidR="00A50645" w:rsidRPr="00BC1794">
        <w:rPr>
          <w:rFonts w:ascii="Times New Roman" w:hAnsi="Times New Roman"/>
          <w:lang w:val="lt-LT" w:eastAsia="ko-KR"/>
        </w:rPr>
        <w:t xml:space="preserve"> prekių ir</w:t>
      </w:r>
      <w:r w:rsidR="00E564E6" w:rsidRPr="00BC1794">
        <w:rPr>
          <w:rFonts w:ascii="Times New Roman" w:hAnsi="Times New Roman"/>
          <w:lang w:val="lt-LT" w:eastAsia="ko-KR"/>
        </w:rPr>
        <w:t xml:space="preserve"> </w:t>
      </w:r>
      <w:r w:rsidR="00A50645" w:rsidRPr="00BC1794">
        <w:rPr>
          <w:rFonts w:ascii="Times New Roman" w:hAnsi="Times New Roman"/>
          <w:lang w:val="lt-LT" w:eastAsia="ko-KR"/>
        </w:rPr>
        <w:t>paslaugų išlaidoms</w:t>
      </w:r>
      <w:r w:rsidR="00D51DB6" w:rsidRPr="00BC1794">
        <w:rPr>
          <w:rFonts w:ascii="Times New Roman" w:hAnsi="Times New Roman"/>
          <w:lang w:val="lt-LT" w:eastAsia="ko-KR"/>
        </w:rPr>
        <w:t xml:space="preserve">, </w:t>
      </w:r>
      <w:r w:rsidR="00036939">
        <w:rPr>
          <w:rFonts w:ascii="Times New Roman" w:hAnsi="Times New Roman"/>
          <w:lang w:val="lt-LT" w:eastAsia="ko-KR"/>
        </w:rPr>
        <w:t xml:space="preserve"> 7,0</w:t>
      </w:r>
      <w:r w:rsidR="00985A1A" w:rsidRPr="00036939">
        <w:rPr>
          <w:rFonts w:ascii="Times New Roman" w:hAnsi="Times New Roman"/>
          <w:lang w:val="lt-LT" w:eastAsia="ko-KR"/>
        </w:rPr>
        <w:t xml:space="preserve"> </w:t>
      </w:r>
      <w:r w:rsidR="00193DD4" w:rsidRPr="00036939">
        <w:rPr>
          <w:rFonts w:ascii="Times New Roman" w:hAnsi="Times New Roman"/>
          <w:lang w:val="lt-LT" w:eastAsia="ko-KR"/>
        </w:rPr>
        <w:t xml:space="preserve"> tūkst.</w:t>
      </w:r>
      <w:r w:rsidR="00036939" w:rsidRPr="00036939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193DD4" w:rsidRPr="00036939">
        <w:rPr>
          <w:rFonts w:ascii="Times New Roman" w:hAnsi="Times New Roman"/>
          <w:lang w:val="lt-LT" w:eastAsia="ko-KR"/>
        </w:rPr>
        <w:t>Eur</w:t>
      </w:r>
      <w:proofErr w:type="spellEnd"/>
      <w:r w:rsidR="00D51DB6" w:rsidRPr="00036939">
        <w:rPr>
          <w:rFonts w:ascii="Times New Roman" w:hAnsi="Times New Roman"/>
          <w:lang w:val="lt-LT" w:eastAsia="ko-KR"/>
        </w:rPr>
        <w:t xml:space="preserve"> darbdavių socialinei paramai</w:t>
      </w:r>
      <w:r w:rsidR="00AE0910" w:rsidRPr="00036939">
        <w:rPr>
          <w:rFonts w:ascii="Times New Roman" w:hAnsi="Times New Roman"/>
          <w:lang w:val="lt-LT" w:eastAsia="ko-KR"/>
        </w:rPr>
        <w:t xml:space="preserve"> ir </w:t>
      </w:r>
      <w:r w:rsidR="00036939" w:rsidRPr="00036939">
        <w:rPr>
          <w:rFonts w:ascii="Times New Roman" w:hAnsi="Times New Roman"/>
          <w:lang w:val="lt-LT" w:eastAsia="ko-KR"/>
        </w:rPr>
        <w:t xml:space="preserve"> 9,5 </w:t>
      </w:r>
      <w:r w:rsidR="00AE0910" w:rsidRPr="00036939">
        <w:rPr>
          <w:rFonts w:ascii="Times New Roman" w:hAnsi="Times New Roman"/>
          <w:lang w:val="lt-LT" w:eastAsia="ko-KR"/>
        </w:rPr>
        <w:t xml:space="preserve"> tūkst.</w:t>
      </w:r>
      <w:r w:rsidR="00036939" w:rsidRPr="00036939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AE0910" w:rsidRPr="00036939">
        <w:rPr>
          <w:rFonts w:ascii="Times New Roman" w:hAnsi="Times New Roman"/>
          <w:lang w:val="lt-LT" w:eastAsia="ko-KR"/>
        </w:rPr>
        <w:t>Eur</w:t>
      </w:r>
      <w:proofErr w:type="spellEnd"/>
      <w:r w:rsidR="00AE0910" w:rsidRPr="00036939">
        <w:rPr>
          <w:rFonts w:ascii="Times New Roman" w:hAnsi="Times New Roman"/>
          <w:lang w:val="lt-LT" w:eastAsia="ko-KR"/>
        </w:rPr>
        <w:t xml:space="preserve"> turtui</w:t>
      </w:r>
      <w:r w:rsidR="005D5385">
        <w:rPr>
          <w:rFonts w:ascii="Times New Roman" w:hAnsi="Times New Roman"/>
          <w:lang w:val="lt-LT" w:eastAsia="ko-KR"/>
        </w:rPr>
        <w:t>. Per ataskaitinį laikotarpį g</w:t>
      </w:r>
      <w:r w:rsidR="00A50645" w:rsidRPr="00036939">
        <w:rPr>
          <w:rFonts w:ascii="Times New Roman" w:hAnsi="Times New Roman"/>
          <w:lang w:val="lt-LT" w:eastAsia="ko-KR"/>
        </w:rPr>
        <w:t xml:space="preserve">auta </w:t>
      </w:r>
      <w:r w:rsidR="004F3BE3">
        <w:rPr>
          <w:rFonts w:ascii="Times New Roman" w:hAnsi="Times New Roman"/>
          <w:lang w:val="lt-LT" w:eastAsia="ko-KR"/>
        </w:rPr>
        <w:t xml:space="preserve">ir panaudota </w:t>
      </w:r>
      <w:r w:rsidR="00A50645" w:rsidRPr="00036939">
        <w:rPr>
          <w:rFonts w:ascii="Times New Roman" w:hAnsi="Times New Roman"/>
          <w:lang w:val="lt-LT" w:eastAsia="ko-KR"/>
        </w:rPr>
        <w:t xml:space="preserve">asignavimų </w:t>
      </w:r>
      <w:r w:rsidR="005D5385">
        <w:rPr>
          <w:rFonts w:ascii="Times New Roman" w:hAnsi="Times New Roman"/>
          <w:lang w:val="lt-LT" w:eastAsia="ko-KR"/>
        </w:rPr>
        <w:t xml:space="preserve"> 658089,77</w:t>
      </w:r>
      <w:r w:rsidR="004F3BE3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F3BE3">
        <w:rPr>
          <w:rFonts w:ascii="Times New Roman" w:hAnsi="Times New Roman"/>
          <w:lang w:val="lt-LT" w:eastAsia="ko-KR"/>
        </w:rPr>
        <w:t>Eur</w:t>
      </w:r>
      <w:proofErr w:type="spellEnd"/>
      <w:r w:rsidR="004F3BE3">
        <w:rPr>
          <w:rFonts w:ascii="Times New Roman" w:hAnsi="Times New Roman"/>
          <w:lang w:val="lt-LT" w:eastAsia="ko-KR"/>
        </w:rPr>
        <w:t xml:space="preserve">, iš jų </w:t>
      </w:r>
      <w:r w:rsidR="005D5385">
        <w:rPr>
          <w:rFonts w:ascii="Times New Roman" w:hAnsi="Times New Roman"/>
          <w:lang w:val="lt-LT" w:eastAsia="ko-KR"/>
        </w:rPr>
        <w:t xml:space="preserve">639671,47 </w:t>
      </w:r>
      <w:r w:rsidR="004F3BE3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F3BE3">
        <w:rPr>
          <w:rFonts w:ascii="Times New Roman" w:hAnsi="Times New Roman"/>
          <w:lang w:val="lt-LT" w:eastAsia="ko-KR"/>
        </w:rPr>
        <w:t>E</w:t>
      </w:r>
      <w:r w:rsidR="00193DD4" w:rsidRPr="00036939">
        <w:rPr>
          <w:rFonts w:ascii="Times New Roman" w:hAnsi="Times New Roman"/>
          <w:lang w:val="lt-LT" w:eastAsia="ko-KR"/>
        </w:rPr>
        <w:t>ur</w:t>
      </w:r>
      <w:proofErr w:type="spellEnd"/>
      <w:r w:rsidR="00E564E6" w:rsidRPr="00036939">
        <w:rPr>
          <w:rFonts w:ascii="Times New Roman" w:hAnsi="Times New Roman"/>
          <w:lang w:val="lt-LT" w:eastAsia="ko-KR"/>
        </w:rPr>
        <w:t xml:space="preserve"> </w:t>
      </w:r>
      <w:r w:rsidR="00A00B8E" w:rsidRPr="00036939">
        <w:rPr>
          <w:rFonts w:ascii="Times New Roman" w:hAnsi="Times New Roman"/>
          <w:lang w:val="lt-LT" w:eastAsia="ko-KR"/>
        </w:rPr>
        <w:t>dar</w:t>
      </w:r>
      <w:r w:rsidR="0088416C" w:rsidRPr="00036939">
        <w:rPr>
          <w:rFonts w:ascii="Times New Roman" w:hAnsi="Times New Roman"/>
          <w:lang w:val="lt-LT" w:eastAsia="ko-KR"/>
        </w:rPr>
        <w:t>bo užmokesči</w:t>
      </w:r>
      <w:r w:rsidR="00D51DB6" w:rsidRPr="00036939">
        <w:rPr>
          <w:rFonts w:ascii="Times New Roman" w:hAnsi="Times New Roman"/>
          <w:lang w:val="lt-LT" w:eastAsia="ko-KR"/>
        </w:rPr>
        <w:t>ui</w:t>
      </w:r>
      <w:r w:rsidR="0088416C" w:rsidRPr="00036939">
        <w:rPr>
          <w:rFonts w:ascii="Times New Roman" w:hAnsi="Times New Roman"/>
          <w:lang w:val="lt-LT" w:eastAsia="ko-KR"/>
        </w:rPr>
        <w:t xml:space="preserve">  ir </w:t>
      </w:r>
      <w:r w:rsidR="00DA1F30" w:rsidRPr="00036939">
        <w:rPr>
          <w:rFonts w:ascii="Times New Roman" w:hAnsi="Times New Roman"/>
          <w:lang w:val="lt-LT" w:eastAsia="ko-KR"/>
        </w:rPr>
        <w:t>socialini</w:t>
      </w:r>
      <w:r w:rsidR="00D51DB6" w:rsidRPr="00036939">
        <w:rPr>
          <w:rFonts w:ascii="Times New Roman" w:hAnsi="Times New Roman"/>
          <w:lang w:val="lt-LT" w:eastAsia="ko-KR"/>
        </w:rPr>
        <w:t>am</w:t>
      </w:r>
      <w:r w:rsidR="00DA1F30" w:rsidRPr="00036939">
        <w:rPr>
          <w:rFonts w:ascii="Times New Roman" w:hAnsi="Times New Roman"/>
          <w:lang w:val="lt-LT" w:eastAsia="ko-KR"/>
        </w:rPr>
        <w:t xml:space="preserve"> draudim</w:t>
      </w:r>
      <w:r w:rsidR="00D51DB6" w:rsidRPr="00036939">
        <w:rPr>
          <w:rFonts w:ascii="Times New Roman" w:hAnsi="Times New Roman"/>
          <w:lang w:val="lt-LT" w:eastAsia="ko-KR"/>
        </w:rPr>
        <w:t>ui</w:t>
      </w:r>
      <w:r w:rsidR="003D322D" w:rsidRPr="00036939">
        <w:rPr>
          <w:rFonts w:ascii="Times New Roman" w:hAnsi="Times New Roman"/>
          <w:lang w:val="lt-LT" w:eastAsia="ko-KR"/>
        </w:rPr>
        <w:t xml:space="preserve">, </w:t>
      </w:r>
      <w:r w:rsidR="004F3BE3">
        <w:rPr>
          <w:rFonts w:ascii="Times New Roman" w:hAnsi="Times New Roman"/>
          <w:lang w:val="lt-LT" w:eastAsia="ko-KR"/>
        </w:rPr>
        <w:t xml:space="preserve"> </w:t>
      </w:r>
      <w:r w:rsidR="005D5385">
        <w:rPr>
          <w:rFonts w:ascii="Times New Roman" w:hAnsi="Times New Roman"/>
          <w:lang w:val="lt-LT" w:eastAsia="ko-KR"/>
        </w:rPr>
        <w:t>12828,82</w:t>
      </w:r>
      <w:r w:rsidR="004F3BE3">
        <w:rPr>
          <w:rFonts w:ascii="Times New Roman" w:hAnsi="Times New Roman"/>
          <w:lang w:val="lt-LT" w:eastAsia="ko-KR"/>
        </w:rPr>
        <w:t xml:space="preserve"> </w:t>
      </w:r>
      <w:r w:rsidR="004F3581" w:rsidRPr="00036939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88416C" w:rsidRPr="00036939">
        <w:rPr>
          <w:rFonts w:ascii="Times New Roman" w:hAnsi="Times New Roman"/>
          <w:lang w:val="lt-LT" w:eastAsia="ko-KR"/>
        </w:rPr>
        <w:t>Eur</w:t>
      </w:r>
      <w:proofErr w:type="spellEnd"/>
      <w:r w:rsidR="0088416C" w:rsidRPr="00036939">
        <w:rPr>
          <w:rFonts w:ascii="Times New Roman" w:hAnsi="Times New Roman"/>
          <w:lang w:val="lt-LT" w:eastAsia="ko-KR"/>
        </w:rPr>
        <w:t xml:space="preserve"> </w:t>
      </w:r>
      <w:r w:rsidR="00E564E6" w:rsidRPr="00036939">
        <w:rPr>
          <w:rFonts w:ascii="Times New Roman" w:hAnsi="Times New Roman"/>
          <w:lang w:val="lt-LT" w:eastAsia="ko-KR"/>
        </w:rPr>
        <w:t xml:space="preserve"> prekių ir paslaugų naudojimu</w:t>
      </w:r>
      <w:r w:rsidR="00D51DB6" w:rsidRPr="00036939">
        <w:rPr>
          <w:rFonts w:ascii="Times New Roman" w:hAnsi="Times New Roman"/>
          <w:lang w:val="lt-LT" w:eastAsia="ko-KR"/>
        </w:rPr>
        <w:t xml:space="preserve">i, </w:t>
      </w:r>
      <w:r w:rsidR="005D5385">
        <w:rPr>
          <w:rFonts w:ascii="Times New Roman" w:hAnsi="Times New Roman"/>
          <w:lang w:val="lt-LT" w:eastAsia="ko-KR"/>
        </w:rPr>
        <w:t>1838,48</w:t>
      </w:r>
      <w:r w:rsidR="00980513">
        <w:rPr>
          <w:rFonts w:ascii="Times New Roman" w:hAnsi="Times New Roman"/>
          <w:lang w:val="lt-LT" w:eastAsia="ko-KR"/>
        </w:rPr>
        <w:t xml:space="preserve"> </w:t>
      </w:r>
      <w:r w:rsidR="00D51DB6" w:rsidRPr="00036939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D51DB6" w:rsidRPr="00036939">
        <w:rPr>
          <w:rFonts w:ascii="Times New Roman" w:hAnsi="Times New Roman"/>
          <w:lang w:val="lt-LT" w:eastAsia="ko-KR"/>
        </w:rPr>
        <w:t>Eur</w:t>
      </w:r>
      <w:proofErr w:type="spellEnd"/>
      <w:r w:rsidR="00D51DB6" w:rsidRPr="00036939">
        <w:rPr>
          <w:rFonts w:ascii="Times New Roman" w:hAnsi="Times New Roman"/>
          <w:lang w:val="lt-LT" w:eastAsia="ko-KR"/>
        </w:rPr>
        <w:t xml:space="preserve"> darbdavių soc</w:t>
      </w:r>
      <w:r w:rsidR="00AA7F73" w:rsidRPr="00036939">
        <w:rPr>
          <w:rFonts w:ascii="Times New Roman" w:hAnsi="Times New Roman"/>
          <w:lang w:val="lt-LT" w:eastAsia="ko-KR"/>
        </w:rPr>
        <w:t>.</w:t>
      </w:r>
      <w:r w:rsidR="00980513">
        <w:rPr>
          <w:rFonts w:ascii="Times New Roman" w:hAnsi="Times New Roman"/>
          <w:lang w:val="lt-LT" w:eastAsia="ko-KR"/>
        </w:rPr>
        <w:t xml:space="preserve"> </w:t>
      </w:r>
      <w:r w:rsidR="00D51DB6" w:rsidRPr="00036939">
        <w:rPr>
          <w:rFonts w:ascii="Times New Roman" w:hAnsi="Times New Roman"/>
          <w:lang w:val="lt-LT" w:eastAsia="ko-KR"/>
        </w:rPr>
        <w:t>paramai</w:t>
      </w:r>
      <w:r w:rsidR="00AE0910" w:rsidRPr="00036939">
        <w:rPr>
          <w:rFonts w:ascii="Times New Roman" w:hAnsi="Times New Roman"/>
          <w:lang w:val="lt-LT" w:eastAsia="ko-KR"/>
        </w:rPr>
        <w:t xml:space="preserve"> ir </w:t>
      </w:r>
      <w:r w:rsidR="005D5385">
        <w:rPr>
          <w:rFonts w:ascii="Times New Roman" w:hAnsi="Times New Roman"/>
          <w:lang w:val="lt-LT" w:eastAsia="ko-KR"/>
        </w:rPr>
        <w:t>3664</w:t>
      </w:r>
      <w:r w:rsidR="00980513">
        <w:rPr>
          <w:rFonts w:ascii="Times New Roman" w:hAnsi="Times New Roman"/>
          <w:lang w:val="lt-LT" w:eastAsia="ko-KR"/>
        </w:rPr>
        <w:t xml:space="preserve">,00 </w:t>
      </w:r>
      <w:r w:rsidR="00985A1A" w:rsidRPr="00036939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AE0910" w:rsidRPr="00036939">
        <w:rPr>
          <w:rFonts w:ascii="Times New Roman" w:hAnsi="Times New Roman"/>
          <w:lang w:val="lt-LT" w:eastAsia="ko-KR"/>
        </w:rPr>
        <w:t>Eur</w:t>
      </w:r>
      <w:proofErr w:type="spellEnd"/>
      <w:r w:rsidR="00AE0910" w:rsidRPr="00036939">
        <w:rPr>
          <w:rFonts w:ascii="Times New Roman" w:hAnsi="Times New Roman"/>
          <w:lang w:val="lt-LT" w:eastAsia="ko-KR"/>
        </w:rPr>
        <w:t xml:space="preserve"> turtui</w:t>
      </w:r>
      <w:r w:rsidR="00010177" w:rsidRPr="00036939">
        <w:rPr>
          <w:rFonts w:ascii="Times New Roman" w:hAnsi="Times New Roman"/>
          <w:lang w:val="lt-LT" w:eastAsia="ko-KR"/>
        </w:rPr>
        <w:t xml:space="preserve">. </w:t>
      </w:r>
      <w:r w:rsidR="0015682A" w:rsidRPr="008D58DA">
        <w:rPr>
          <w:rFonts w:ascii="Times New Roman" w:hAnsi="Times New Roman"/>
          <w:lang w:val="lt-LT" w:eastAsia="ko-KR"/>
        </w:rPr>
        <w:t>Gautų asignavimų planas lyginant su metiniu</w:t>
      </w:r>
      <w:r w:rsidR="00980513" w:rsidRPr="008D58DA">
        <w:rPr>
          <w:rFonts w:ascii="Times New Roman" w:hAnsi="Times New Roman"/>
          <w:lang w:val="lt-LT" w:eastAsia="ko-KR"/>
        </w:rPr>
        <w:t xml:space="preserve"> planu </w:t>
      </w:r>
      <w:r w:rsidR="008D58DA" w:rsidRPr="008D58DA">
        <w:rPr>
          <w:rFonts w:ascii="Times New Roman" w:hAnsi="Times New Roman"/>
          <w:lang w:val="lt-LT" w:eastAsia="ko-KR"/>
        </w:rPr>
        <w:t xml:space="preserve"> </w:t>
      </w:r>
      <w:r w:rsidR="00980513" w:rsidRPr="008D58DA">
        <w:rPr>
          <w:rFonts w:ascii="Times New Roman" w:hAnsi="Times New Roman"/>
          <w:lang w:val="lt-LT" w:eastAsia="ko-KR"/>
        </w:rPr>
        <w:t xml:space="preserve">įvykdytas </w:t>
      </w:r>
      <w:r w:rsidR="00A05CFA">
        <w:rPr>
          <w:rFonts w:ascii="Times New Roman" w:hAnsi="Times New Roman"/>
          <w:lang w:val="lt-LT" w:eastAsia="ko-KR"/>
        </w:rPr>
        <w:t>55,1</w:t>
      </w:r>
      <w:r w:rsidR="008D58DA" w:rsidRPr="008D58DA">
        <w:rPr>
          <w:rFonts w:ascii="Times New Roman" w:hAnsi="Times New Roman"/>
          <w:lang w:val="lt-LT" w:eastAsia="ko-KR"/>
        </w:rPr>
        <w:t>%</w:t>
      </w:r>
      <w:r w:rsidR="0015682A" w:rsidRPr="008D58DA">
        <w:rPr>
          <w:rFonts w:ascii="Times New Roman" w:hAnsi="Times New Roman"/>
          <w:lang w:val="lt-LT" w:eastAsia="ko-KR"/>
        </w:rPr>
        <w:t xml:space="preserve">. </w:t>
      </w:r>
      <w:r w:rsidR="00E564E6" w:rsidRPr="008D58DA">
        <w:rPr>
          <w:rFonts w:ascii="Times New Roman" w:hAnsi="Times New Roman"/>
          <w:lang w:val="lt-LT" w:eastAsia="ko-KR"/>
        </w:rPr>
        <w:t xml:space="preserve"> </w:t>
      </w:r>
      <w:r w:rsidR="000F697C" w:rsidRPr="008D58DA">
        <w:rPr>
          <w:rFonts w:ascii="Times New Roman" w:hAnsi="Times New Roman"/>
          <w:lang w:val="lt-LT" w:eastAsia="ko-KR"/>
        </w:rPr>
        <w:t>K</w:t>
      </w:r>
      <w:r w:rsidR="00A50645" w:rsidRPr="008D58DA">
        <w:rPr>
          <w:rFonts w:ascii="Times New Roman" w:hAnsi="Times New Roman"/>
          <w:lang w:val="lt-LT" w:eastAsia="ko-KR"/>
        </w:rPr>
        <w:t>asin</w:t>
      </w:r>
      <w:r w:rsidR="009A4C99" w:rsidRPr="008D58DA">
        <w:rPr>
          <w:rFonts w:ascii="Times New Roman" w:hAnsi="Times New Roman"/>
          <w:lang w:val="lt-LT" w:eastAsia="ko-KR"/>
        </w:rPr>
        <w:t>ių</w:t>
      </w:r>
      <w:r w:rsidR="00A50645" w:rsidRPr="008D58DA">
        <w:rPr>
          <w:rFonts w:ascii="Times New Roman" w:hAnsi="Times New Roman"/>
          <w:lang w:val="lt-LT" w:eastAsia="ko-KR"/>
        </w:rPr>
        <w:t xml:space="preserve"> išlaid</w:t>
      </w:r>
      <w:r w:rsidR="009A4C99" w:rsidRPr="008D58DA">
        <w:rPr>
          <w:rFonts w:ascii="Times New Roman" w:hAnsi="Times New Roman"/>
          <w:lang w:val="lt-LT" w:eastAsia="ko-KR"/>
        </w:rPr>
        <w:t>ų</w:t>
      </w:r>
      <w:r w:rsidR="00A50645" w:rsidRPr="008D58DA">
        <w:rPr>
          <w:rFonts w:ascii="Times New Roman" w:hAnsi="Times New Roman"/>
          <w:lang w:val="lt-LT" w:eastAsia="ko-KR"/>
        </w:rPr>
        <w:t xml:space="preserve"> įvykdy</w:t>
      </w:r>
      <w:r w:rsidR="009A4C99" w:rsidRPr="008D58DA">
        <w:rPr>
          <w:rFonts w:ascii="Times New Roman" w:hAnsi="Times New Roman"/>
          <w:lang w:val="lt-LT" w:eastAsia="ko-KR"/>
        </w:rPr>
        <w:t>mas</w:t>
      </w:r>
      <w:r w:rsidR="00985A1A" w:rsidRPr="008D58DA">
        <w:rPr>
          <w:rFonts w:ascii="Times New Roman" w:hAnsi="Times New Roman"/>
          <w:lang w:val="lt-LT" w:eastAsia="ko-KR"/>
        </w:rPr>
        <w:t xml:space="preserve"> </w:t>
      </w:r>
      <w:r w:rsidR="00A05CFA">
        <w:rPr>
          <w:rFonts w:ascii="Times New Roman" w:hAnsi="Times New Roman"/>
          <w:lang w:val="lt-LT" w:eastAsia="ko-KR"/>
        </w:rPr>
        <w:t xml:space="preserve">658089,77 </w:t>
      </w:r>
      <w:r w:rsidR="008D58DA" w:rsidRPr="008D58DA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985A1A" w:rsidRPr="008D58DA">
        <w:rPr>
          <w:rFonts w:ascii="Times New Roman" w:hAnsi="Times New Roman"/>
          <w:lang w:val="lt-LT" w:eastAsia="ko-KR"/>
        </w:rPr>
        <w:t>Eur</w:t>
      </w:r>
      <w:proofErr w:type="spellEnd"/>
      <w:r w:rsidR="00985A1A" w:rsidRPr="008D58DA">
        <w:rPr>
          <w:rFonts w:ascii="Times New Roman" w:hAnsi="Times New Roman"/>
          <w:lang w:val="lt-LT" w:eastAsia="ko-KR"/>
        </w:rPr>
        <w:t xml:space="preserve">, </w:t>
      </w:r>
      <w:r w:rsidR="009A4C99" w:rsidRPr="008D58DA">
        <w:rPr>
          <w:rFonts w:ascii="Times New Roman" w:hAnsi="Times New Roman"/>
          <w:lang w:val="lt-LT" w:eastAsia="ko-KR"/>
        </w:rPr>
        <w:t xml:space="preserve"> lyginant su planu</w:t>
      </w:r>
      <w:r w:rsidR="007C7168" w:rsidRPr="008D58DA">
        <w:rPr>
          <w:rFonts w:ascii="Times New Roman" w:hAnsi="Times New Roman"/>
          <w:lang w:val="lt-LT" w:eastAsia="ko-KR"/>
        </w:rPr>
        <w:t xml:space="preserve"> </w:t>
      </w:r>
      <w:r w:rsidR="00216817" w:rsidRPr="008D58DA">
        <w:rPr>
          <w:rFonts w:ascii="Times New Roman" w:hAnsi="Times New Roman"/>
          <w:lang w:val="lt-LT" w:eastAsia="ko-KR"/>
        </w:rPr>
        <w:t xml:space="preserve"> </w:t>
      </w:r>
      <w:r w:rsidR="00A05CFA">
        <w:rPr>
          <w:rFonts w:ascii="Times New Roman" w:hAnsi="Times New Roman"/>
          <w:lang w:val="lt-LT" w:eastAsia="ko-KR"/>
        </w:rPr>
        <w:t>55,1</w:t>
      </w:r>
      <w:r w:rsidR="008D58DA">
        <w:rPr>
          <w:rFonts w:ascii="Times New Roman" w:hAnsi="Times New Roman"/>
          <w:lang w:val="lt-LT" w:eastAsia="ko-KR"/>
        </w:rPr>
        <w:t>%</w:t>
      </w:r>
      <w:r w:rsidR="00A15813" w:rsidRPr="008D58DA">
        <w:rPr>
          <w:rFonts w:ascii="Times New Roman" w:hAnsi="Times New Roman"/>
          <w:lang w:val="lt-LT" w:eastAsia="ko-KR"/>
        </w:rPr>
        <w:t>.</w:t>
      </w:r>
      <w:r w:rsidR="00DA1F30" w:rsidRPr="008D58DA">
        <w:rPr>
          <w:rFonts w:ascii="Times New Roman" w:hAnsi="Times New Roman"/>
          <w:lang w:val="lt-LT" w:eastAsia="ko-KR"/>
        </w:rPr>
        <w:t xml:space="preserve"> </w:t>
      </w:r>
    </w:p>
    <w:p w:rsidR="00193DD4" w:rsidRDefault="00CC30CE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8D58DA">
        <w:rPr>
          <w:rFonts w:ascii="Times New Roman" w:hAnsi="Times New Roman"/>
          <w:lang w:val="lt-LT" w:eastAsia="ko-KR"/>
        </w:rPr>
        <w:t xml:space="preserve">          </w:t>
      </w:r>
      <w:r w:rsidR="00193DD4" w:rsidRPr="008D58DA">
        <w:rPr>
          <w:rFonts w:ascii="Times New Roman" w:hAnsi="Times New Roman"/>
          <w:lang w:val="lt-LT" w:eastAsia="ko-KR"/>
        </w:rPr>
        <w:t xml:space="preserve"> </w:t>
      </w:r>
      <w:r w:rsidR="00193DD4" w:rsidRPr="00D5534E">
        <w:rPr>
          <w:rFonts w:ascii="Times New Roman" w:hAnsi="Times New Roman"/>
          <w:lang w:eastAsia="ko-KR"/>
        </w:rPr>
        <w:t>„</w:t>
      </w:r>
      <w:proofErr w:type="spellStart"/>
      <w:r w:rsidR="00193DD4" w:rsidRPr="00D5534E">
        <w:rPr>
          <w:rFonts w:ascii="Times New Roman" w:hAnsi="Times New Roman"/>
          <w:lang w:eastAsia="ko-KR"/>
        </w:rPr>
        <w:t>Socialinės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paramos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įgyvendinimas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ir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sveikatos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apsaugos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paslaugų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="00193DD4" w:rsidRPr="00D5534E">
        <w:rPr>
          <w:rFonts w:ascii="Times New Roman" w:hAnsi="Times New Roman"/>
          <w:lang w:eastAsia="ko-KR"/>
        </w:rPr>
        <w:t>“</w:t>
      </w:r>
      <w:r w:rsidR="005B5225">
        <w:rPr>
          <w:rFonts w:ascii="Times New Roman" w:hAnsi="Times New Roman"/>
          <w:lang w:eastAsia="ko-KR"/>
        </w:rPr>
        <w:t xml:space="preserve"> (</w:t>
      </w:r>
      <w:proofErr w:type="gramEnd"/>
      <w:r w:rsidR="003F0ADC">
        <w:rPr>
          <w:rFonts w:ascii="Times New Roman" w:hAnsi="Times New Roman"/>
          <w:lang w:eastAsia="ko-KR"/>
        </w:rPr>
        <w:t>19.003.01.01.06</w:t>
      </w:r>
      <w:r w:rsidR="005B5225">
        <w:rPr>
          <w:rFonts w:ascii="Times New Roman" w:hAnsi="Times New Roman"/>
          <w:lang w:eastAsia="ko-KR"/>
        </w:rPr>
        <w:t xml:space="preserve">) 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programos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202</w:t>
      </w:r>
      <w:r w:rsidR="003F0ADC">
        <w:rPr>
          <w:rFonts w:ascii="Times New Roman" w:hAnsi="Times New Roman"/>
          <w:lang w:eastAsia="ko-KR"/>
        </w:rPr>
        <w:t xml:space="preserve">4 </w:t>
      </w:r>
      <w:r w:rsidR="00193DD4" w:rsidRPr="00D5534E">
        <w:rPr>
          <w:rFonts w:ascii="Times New Roman" w:hAnsi="Times New Roman"/>
          <w:lang w:eastAsia="ko-KR"/>
        </w:rPr>
        <w:t xml:space="preserve">m. 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planas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577245">
        <w:rPr>
          <w:rFonts w:ascii="Times New Roman" w:hAnsi="Times New Roman"/>
          <w:lang w:eastAsia="ko-KR"/>
        </w:rPr>
        <w:t xml:space="preserve"> </w:t>
      </w:r>
      <w:r w:rsidR="003F0ADC">
        <w:rPr>
          <w:rFonts w:ascii="Times New Roman" w:hAnsi="Times New Roman"/>
          <w:lang w:eastAsia="ko-KR"/>
        </w:rPr>
        <w:t>23,9</w:t>
      </w:r>
      <w:proofErr w:type="gramEnd"/>
      <w:r w:rsidR="003F0ADC">
        <w:rPr>
          <w:rFonts w:ascii="Times New Roman" w:hAnsi="Times New Roman"/>
          <w:lang w:eastAsia="ko-KR"/>
        </w:rPr>
        <w:t xml:space="preserve"> </w:t>
      </w:r>
      <w:r w:rsidR="00577245">
        <w:rPr>
          <w:rFonts w:ascii="Times New Roman" w:hAnsi="Times New Roman"/>
          <w:lang w:eastAsia="ko-KR"/>
        </w:rPr>
        <w:t xml:space="preserve"> </w:t>
      </w:r>
      <w:proofErr w:type="spellStart"/>
      <w:r w:rsidR="00577245">
        <w:rPr>
          <w:rFonts w:ascii="Times New Roman" w:hAnsi="Times New Roman"/>
          <w:lang w:eastAsia="ko-KR"/>
        </w:rPr>
        <w:t>tūkst</w:t>
      </w:r>
      <w:proofErr w:type="spellEnd"/>
      <w:r w:rsidR="00577245">
        <w:rPr>
          <w:rFonts w:ascii="Times New Roman" w:hAnsi="Times New Roman"/>
          <w:lang w:eastAsia="ko-KR"/>
        </w:rPr>
        <w:t>.</w:t>
      </w:r>
      <w:r w:rsidR="003F0ADC">
        <w:rPr>
          <w:rFonts w:ascii="Times New Roman" w:hAnsi="Times New Roman"/>
          <w:lang w:eastAsia="ko-KR"/>
        </w:rPr>
        <w:t xml:space="preserve"> </w:t>
      </w:r>
      <w:proofErr w:type="gramStart"/>
      <w:r w:rsidR="003F0ADC">
        <w:rPr>
          <w:rFonts w:ascii="Times New Roman" w:hAnsi="Times New Roman"/>
          <w:lang w:eastAsia="ko-KR"/>
        </w:rPr>
        <w:t>Eur</w:t>
      </w:r>
      <w:r w:rsidR="00193DD4" w:rsidRPr="00D5534E">
        <w:rPr>
          <w:rFonts w:ascii="Times New Roman" w:hAnsi="Times New Roman"/>
          <w:lang w:eastAsia="ko-KR"/>
        </w:rPr>
        <w:t>.</w:t>
      </w:r>
      <w:proofErr w:type="gram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3F0ADC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Gaut</w:t>
      </w:r>
      <w:r w:rsidR="003F0ADC">
        <w:rPr>
          <w:rFonts w:ascii="Times New Roman" w:hAnsi="Times New Roman"/>
          <w:lang w:eastAsia="ko-KR"/>
        </w:rPr>
        <w:t>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asignavimų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ir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kasinių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išlaidų</w:t>
      </w:r>
      <w:proofErr w:type="spellEnd"/>
      <w:proofErr w:type="gram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įvykdymas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lyginant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su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planu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yra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A05CFA">
        <w:rPr>
          <w:rFonts w:ascii="Times New Roman" w:hAnsi="Times New Roman"/>
          <w:lang w:eastAsia="ko-KR"/>
        </w:rPr>
        <w:t>9821,47</w:t>
      </w:r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Eur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193DD4" w:rsidRPr="00D5534E">
        <w:rPr>
          <w:rFonts w:ascii="Times New Roman" w:hAnsi="Times New Roman"/>
          <w:lang w:eastAsia="ko-KR"/>
        </w:rPr>
        <w:t>t.y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93DD4" w:rsidRPr="00D5534E">
        <w:rPr>
          <w:rFonts w:ascii="Times New Roman" w:hAnsi="Times New Roman"/>
          <w:lang w:eastAsia="ko-KR"/>
        </w:rPr>
        <w:t>planas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įvykdytas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r w:rsidR="00FC1D88">
        <w:rPr>
          <w:rFonts w:ascii="Times New Roman" w:hAnsi="Times New Roman"/>
          <w:lang w:eastAsia="ko-KR"/>
        </w:rPr>
        <w:t>41</w:t>
      </w:r>
      <w:r w:rsidR="003F0ADC">
        <w:rPr>
          <w:rFonts w:ascii="Times New Roman" w:hAnsi="Times New Roman"/>
          <w:lang w:eastAsia="ko-KR"/>
        </w:rPr>
        <w:t>%</w:t>
      </w:r>
      <w:r w:rsidR="00193DD4" w:rsidRPr="00D5534E">
        <w:rPr>
          <w:rFonts w:ascii="Times New Roman" w:hAnsi="Times New Roman"/>
          <w:lang w:eastAsia="ko-KR"/>
        </w:rPr>
        <w:t xml:space="preserve">. </w:t>
      </w:r>
    </w:p>
    <w:p w:rsidR="0033051D" w:rsidRPr="00D5534E" w:rsidRDefault="006D459D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20FE3">
        <w:rPr>
          <w:rFonts w:ascii="Times New Roman" w:hAnsi="Times New Roman"/>
          <w:lang w:eastAsia="ko-KR"/>
        </w:rPr>
        <w:t>biudžeto</w:t>
      </w:r>
      <w:proofErr w:type="spellEnd"/>
      <w:r w:rsidR="00220FE3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220FE3">
        <w:rPr>
          <w:rFonts w:ascii="Times New Roman" w:hAnsi="Times New Roman"/>
          <w:lang w:eastAsia="ko-KR"/>
        </w:rPr>
        <w:t xml:space="preserve">4 </w:t>
      </w:r>
      <w:r w:rsidR="000F48F0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r w:rsidR="00220FE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9C05BC">
        <w:rPr>
          <w:rFonts w:ascii="Times New Roman" w:hAnsi="Times New Roman"/>
          <w:lang w:eastAsia="ko-KR"/>
        </w:rPr>
        <w:t>3</w:t>
      </w:r>
      <w:r w:rsidR="00220FE3">
        <w:rPr>
          <w:rFonts w:ascii="Times New Roman" w:hAnsi="Times New Roman"/>
          <w:lang w:eastAsia="ko-KR"/>
        </w:rPr>
        <w:t>48</w:t>
      </w:r>
      <w:r w:rsidR="009C05BC">
        <w:rPr>
          <w:rFonts w:ascii="Times New Roman" w:hAnsi="Times New Roman"/>
          <w:lang w:eastAsia="ko-KR"/>
        </w:rPr>
        <w:t>,</w:t>
      </w:r>
      <w:r w:rsidR="00220FE3">
        <w:rPr>
          <w:rFonts w:ascii="Times New Roman" w:hAnsi="Times New Roman"/>
          <w:lang w:eastAsia="ko-KR"/>
        </w:rPr>
        <w:t>7</w:t>
      </w:r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220FE3">
        <w:rPr>
          <w:rFonts w:ascii="Times New Roman" w:hAnsi="Times New Roman"/>
          <w:lang w:eastAsia="ko-KR"/>
        </w:rPr>
        <w:t>267,7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r w:rsidR="001959D9">
        <w:rPr>
          <w:rFonts w:ascii="Times New Roman" w:hAnsi="Times New Roman"/>
          <w:lang w:eastAsia="ko-KR"/>
        </w:rPr>
        <w:t>74</w:t>
      </w:r>
      <w:r w:rsidR="00220FE3">
        <w:rPr>
          <w:rFonts w:ascii="Times New Roman" w:hAnsi="Times New Roman"/>
          <w:lang w:eastAsia="ko-KR"/>
        </w:rPr>
        <w:t>,</w:t>
      </w:r>
      <w:r w:rsidR="001959D9">
        <w:rPr>
          <w:rFonts w:ascii="Times New Roman" w:hAnsi="Times New Roman"/>
          <w:lang w:eastAsia="ko-KR"/>
        </w:rPr>
        <w:t>0</w:t>
      </w:r>
      <w:r w:rsidR="00FD7031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220FE3">
        <w:rPr>
          <w:rFonts w:ascii="Times New Roman" w:hAnsi="Times New Roman"/>
          <w:lang w:eastAsia="ko-KR"/>
        </w:rPr>
        <w:t>7</w:t>
      </w:r>
      <w:r w:rsidR="003C667A">
        <w:rPr>
          <w:rFonts w:ascii="Times New Roman" w:hAnsi="Times New Roman"/>
          <w:lang w:eastAsia="ko-KR"/>
        </w:rPr>
        <w:t xml:space="preserve">,0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r w:rsidR="00220FE3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</w:t>
      </w:r>
      <w:proofErr w:type="gramEnd"/>
      <w:r w:rsidR="00AA7F73">
        <w:rPr>
          <w:rFonts w:ascii="Times New Roman" w:hAnsi="Times New Roman"/>
          <w:lang w:eastAsia="ko-KR"/>
        </w:rPr>
        <w:t>.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.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r w:rsidR="00FC1D88">
        <w:rPr>
          <w:rFonts w:ascii="Times New Roman" w:hAnsi="Times New Roman"/>
          <w:lang w:eastAsia="ko-KR"/>
        </w:rPr>
        <w:t xml:space="preserve">Per </w:t>
      </w:r>
      <w:proofErr w:type="spellStart"/>
      <w:r w:rsidR="00FC1D88">
        <w:rPr>
          <w:rFonts w:ascii="Times New Roman" w:hAnsi="Times New Roman"/>
          <w:lang w:eastAsia="ko-KR"/>
        </w:rPr>
        <w:t>ataskaitinį</w:t>
      </w:r>
      <w:proofErr w:type="spellEnd"/>
      <w:r w:rsidR="00FC1D88">
        <w:rPr>
          <w:rFonts w:ascii="Times New Roman" w:hAnsi="Times New Roman"/>
          <w:lang w:eastAsia="ko-KR"/>
        </w:rPr>
        <w:t xml:space="preserve"> </w:t>
      </w:r>
      <w:proofErr w:type="spellStart"/>
      <w:r w:rsidR="00FC1D88">
        <w:rPr>
          <w:rFonts w:ascii="Times New Roman" w:hAnsi="Times New Roman"/>
          <w:lang w:eastAsia="ko-KR"/>
        </w:rPr>
        <w:t>laikotarpį</w:t>
      </w:r>
      <w:proofErr w:type="spellEnd"/>
      <w:r w:rsidR="00FC1D88">
        <w:rPr>
          <w:rFonts w:ascii="Times New Roman" w:hAnsi="Times New Roman"/>
          <w:lang w:eastAsia="ko-KR"/>
        </w:rPr>
        <w:t xml:space="preserve"> </w:t>
      </w:r>
      <w:proofErr w:type="spellStart"/>
      <w:r w:rsidR="00FC1D88">
        <w:rPr>
          <w:rFonts w:ascii="Times New Roman" w:hAnsi="Times New Roman"/>
          <w:lang w:eastAsia="ko-KR"/>
        </w:rPr>
        <w:t>g</w:t>
      </w:r>
      <w:r w:rsidR="00AE05D6" w:rsidRPr="00D5534E">
        <w:rPr>
          <w:rFonts w:ascii="Times New Roman" w:hAnsi="Times New Roman"/>
          <w:lang w:eastAsia="ko-KR"/>
        </w:rPr>
        <w:t>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20FE3">
        <w:rPr>
          <w:rFonts w:ascii="Times New Roman" w:hAnsi="Times New Roman"/>
          <w:lang w:eastAsia="ko-KR"/>
        </w:rPr>
        <w:t>ir</w:t>
      </w:r>
      <w:proofErr w:type="spellEnd"/>
      <w:r w:rsidR="00220FE3">
        <w:rPr>
          <w:rFonts w:ascii="Times New Roman" w:hAnsi="Times New Roman"/>
          <w:lang w:eastAsia="ko-KR"/>
        </w:rPr>
        <w:t xml:space="preserve"> </w:t>
      </w:r>
      <w:proofErr w:type="spellStart"/>
      <w:r w:rsidR="00220FE3">
        <w:rPr>
          <w:rFonts w:ascii="Times New Roman" w:hAnsi="Times New Roman"/>
          <w:lang w:eastAsia="ko-KR"/>
        </w:rPr>
        <w:t>panaudota</w:t>
      </w:r>
      <w:proofErr w:type="spellEnd"/>
      <w:r w:rsidR="00220FE3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FC1D88">
        <w:rPr>
          <w:rFonts w:ascii="Times New Roman" w:hAnsi="Times New Roman"/>
          <w:lang w:eastAsia="ko-KR"/>
        </w:rPr>
        <w:t>182104,05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E515CE">
        <w:rPr>
          <w:rFonts w:ascii="Times New Roman" w:hAnsi="Times New Roman"/>
          <w:lang w:eastAsia="ko-KR"/>
        </w:rPr>
        <w:t xml:space="preserve">, </w:t>
      </w:r>
      <w:proofErr w:type="spellStart"/>
      <w:r w:rsidR="00E515CE">
        <w:rPr>
          <w:rFonts w:ascii="Times New Roman" w:hAnsi="Times New Roman"/>
          <w:lang w:eastAsia="ko-KR"/>
        </w:rPr>
        <w:t>iš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jų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r w:rsidR="00FC1D88">
        <w:rPr>
          <w:rFonts w:ascii="Times New Roman" w:hAnsi="Times New Roman"/>
          <w:lang w:eastAsia="ko-KR"/>
        </w:rPr>
        <w:t>124102,47</w:t>
      </w:r>
      <w:r w:rsidR="003773BB">
        <w:rPr>
          <w:rFonts w:ascii="Times New Roman" w:hAnsi="Times New Roman"/>
          <w:lang w:eastAsia="ko-KR"/>
        </w:rPr>
        <w:t xml:space="preserve"> </w:t>
      </w:r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FC1D88">
        <w:rPr>
          <w:rFonts w:ascii="Times New Roman" w:hAnsi="Times New Roman"/>
          <w:lang w:eastAsia="ko-KR"/>
        </w:rPr>
        <w:t>57803,54</w:t>
      </w:r>
      <w:r w:rsidR="000E010C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890266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proofErr w:type="spellStart"/>
      <w:r w:rsidR="00D80341">
        <w:rPr>
          <w:rFonts w:ascii="Times New Roman" w:hAnsi="Times New Roman"/>
          <w:lang w:eastAsia="ko-KR"/>
        </w:rPr>
        <w:t>ir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r w:rsidR="001959D9">
        <w:rPr>
          <w:rFonts w:ascii="Times New Roman" w:hAnsi="Times New Roman"/>
          <w:lang w:eastAsia="ko-KR"/>
        </w:rPr>
        <w:t>1</w:t>
      </w:r>
      <w:r w:rsidR="00FC1D88">
        <w:rPr>
          <w:rFonts w:ascii="Times New Roman" w:hAnsi="Times New Roman"/>
          <w:lang w:eastAsia="ko-KR"/>
        </w:rPr>
        <w:t>98,04</w:t>
      </w:r>
      <w:r w:rsidR="000E010C">
        <w:rPr>
          <w:rFonts w:ascii="Times New Roman" w:hAnsi="Times New Roman"/>
          <w:lang w:eastAsia="ko-KR"/>
        </w:rPr>
        <w:t xml:space="preserve"> </w:t>
      </w:r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Eur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darbdavių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soc.</w:t>
      </w:r>
      <w:proofErr w:type="spellEnd"/>
      <w:r w:rsidR="001959D9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paramai</w:t>
      </w:r>
      <w:proofErr w:type="spellEnd"/>
      <w:r w:rsidR="00AA7F73">
        <w:rPr>
          <w:rFonts w:ascii="Times New Roman" w:hAnsi="Times New Roman"/>
          <w:lang w:eastAsia="ko-KR"/>
        </w:rPr>
        <w:t>,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 xml:space="preserve"> </w:t>
      </w:r>
      <w:r w:rsidR="00FC1D88">
        <w:rPr>
          <w:rFonts w:ascii="Times New Roman" w:hAnsi="Times New Roman"/>
          <w:lang w:eastAsia="ko-KR"/>
        </w:rPr>
        <w:t>52,2</w:t>
      </w:r>
      <w:r w:rsidR="001959D9">
        <w:rPr>
          <w:rFonts w:ascii="Times New Roman" w:hAnsi="Times New Roman"/>
          <w:lang w:eastAsia="ko-KR"/>
        </w:rPr>
        <w:t>%</w:t>
      </w:r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FC1D88">
        <w:rPr>
          <w:rFonts w:ascii="Times New Roman" w:hAnsi="Times New Roman"/>
          <w:lang w:eastAsia="ko-KR"/>
        </w:rPr>
        <w:t>182104</w:t>
      </w:r>
      <w:proofErr w:type="gramStart"/>
      <w:r w:rsidR="00FC1D88">
        <w:rPr>
          <w:rFonts w:ascii="Times New Roman" w:hAnsi="Times New Roman"/>
          <w:lang w:eastAsia="ko-KR"/>
        </w:rPr>
        <w:t>,05</w:t>
      </w:r>
      <w:proofErr w:type="gramEnd"/>
      <w:r w:rsidR="00B927FF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arba</w:t>
      </w:r>
      <w:proofErr w:type="spellEnd"/>
      <w:r w:rsidR="00FB4DE6" w:rsidRPr="00D5534E">
        <w:rPr>
          <w:rFonts w:ascii="Times New Roman" w:hAnsi="Times New Roman"/>
          <w:lang w:eastAsia="ko-KR"/>
        </w:rPr>
        <w:t xml:space="preserve"> </w:t>
      </w:r>
      <w:r w:rsidR="00FC1D88">
        <w:rPr>
          <w:rFonts w:ascii="Times New Roman" w:hAnsi="Times New Roman"/>
          <w:lang w:eastAsia="ko-KR"/>
        </w:rPr>
        <w:t>52,2</w:t>
      </w:r>
      <w:r w:rsidR="001959D9">
        <w:rPr>
          <w:rFonts w:ascii="Times New Roman" w:hAnsi="Times New Roman"/>
          <w:lang w:eastAsia="ko-KR"/>
        </w:rPr>
        <w:t>%</w:t>
      </w:r>
      <w:r w:rsidR="00A0615B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lyginant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su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planu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Default="0033051D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1959D9">
        <w:rPr>
          <w:rFonts w:ascii="Times New Roman" w:hAnsi="Times New Roman"/>
          <w:lang w:eastAsia="ko-KR"/>
        </w:rPr>
        <w:t xml:space="preserve">4 </w:t>
      </w:r>
      <w:r w:rsidR="0067024A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Pr="00D5534E">
        <w:rPr>
          <w:rFonts w:ascii="Times New Roman" w:hAnsi="Times New Roman"/>
          <w:lang w:eastAsia="ko-KR"/>
        </w:rPr>
        <w:t>planas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1959D9">
        <w:rPr>
          <w:rFonts w:ascii="Times New Roman" w:hAnsi="Times New Roman"/>
          <w:lang w:eastAsia="ko-KR"/>
        </w:rPr>
        <w:t>61</w:t>
      </w:r>
      <w:proofErr w:type="gramStart"/>
      <w:r w:rsidR="001959D9">
        <w:rPr>
          <w:rFonts w:ascii="Times New Roman" w:hAnsi="Times New Roman"/>
          <w:lang w:eastAsia="ko-KR"/>
        </w:rPr>
        <w:t>,8</w:t>
      </w:r>
      <w:proofErr w:type="gramEnd"/>
      <w:r w:rsidR="001959D9">
        <w:rPr>
          <w:rFonts w:ascii="Times New Roman" w:hAnsi="Times New Roman"/>
          <w:lang w:eastAsia="ko-KR"/>
        </w:rPr>
        <w:t xml:space="preserve"> </w:t>
      </w:r>
      <w:r w:rsidR="00094704">
        <w:rPr>
          <w:rFonts w:ascii="Times New Roman" w:hAnsi="Times New Roman"/>
          <w:lang w:eastAsia="ko-KR"/>
        </w:rPr>
        <w:t xml:space="preserve"> </w:t>
      </w:r>
      <w:proofErr w:type="spellStart"/>
      <w:r w:rsidR="00094704">
        <w:rPr>
          <w:rFonts w:ascii="Times New Roman" w:hAnsi="Times New Roman"/>
          <w:lang w:eastAsia="ko-KR"/>
        </w:rPr>
        <w:t>tūkst</w:t>
      </w:r>
      <w:proofErr w:type="spellEnd"/>
      <w:r w:rsidR="00094704">
        <w:rPr>
          <w:rFonts w:ascii="Times New Roman" w:hAnsi="Times New Roman"/>
          <w:lang w:eastAsia="ko-KR"/>
        </w:rPr>
        <w:t>.</w:t>
      </w:r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gramStart"/>
      <w:r w:rsidR="0067024A" w:rsidRPr="00D5534E">
        <w:rPr>
          <w:rFonts w:ascii="Times New Roman" w:hAnsi="Times New Roman"/>
          <w:lang w:eastAsia="ko-KR"/>
        </w:rPr>
        <w:t>Eur</w:t>
      </w:r>
      <w:r w:rsidR="00962D9E" w:rsidRPr="00D5534E">
        <w:rPr>
          <w:rFonts w:ascii="Times New Roman" w:hAnsi="Times New Roman"/>
          <w:lang w:eastAsia="ko-KR"/>
        </w:rPr>
        <w:t>.</w:t>
      </w:r>
      <w:proofErr w:type="gram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asignavmų</w:t>
      </w:r>
      <w:proofErr w:type="spellEnd"/>
      <w:proofErr w:type="gramEnd"/>
      <w:r w:rsidR="00B2477B">
        <w:rPr>
          <w:rFonts w:ascii="Times New Roman" w:hAnsi="Times New Roman"/>
          <w:lang w:eastAsia="ko-KR"/>
        </w:rPr>
        <w:t xml:space="preserve"> </w:t>
      </w:r>
      <w:r w:rsidR="00FC1D88">
        <w:rPr>
          <w:rFonts w:ascii="Times New Roman" w:hAnsi="Times New Roman"/>
          <w:lang w:eastAsia="ko-KR"/>
        </w:rPr>
        <w:t>28215,52</w:t>
      </w:r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B2477B">
        <w:rPr>
          <w:rFonts w:ascii="Times New Roman" w:hAnsi="Times New Roman"/>
          <w:lang w:eastAsia="ko-KR"/>
        </w:rPr>
        <w:t xml:space="preserve">, </w:t>
      </w:r>
      <w:proofErr w:type="spellStart"/>
      <w:r w:rsidR="00FC1D88">
        <w:rPr>
          <w:rFonts w:ascii="Times New Roman" w:hAnsi="Times New Roman"/>
          <w:lang w:eastAsia="ko-KR"/>
        </w:rPr>
        <w:t>panaudota</w:t>
      </w:r>
      <w:proofErr w:type="spellEnd"/>
      <w:r w:rsidR="00FC1D88">
        <w:rPr>
          <w:rFonts w:ascii="Times New Roman" w:hAnsi="Times New Roman"/>
          <w:lang w:eastAsia="ko-KR"/>
        </w:rPr>
        <w:t xml:space="preserve"> </w:t>
      </w:r>
      <w:proofErr w:type="spellStart"/>
      <w:r w:rsidR="00FC1D88">
        <w:rPr>
          <w:rFonts w:ascii="Times New Roman" w:hAnsi="Times New Roman"/>
          <w:lang w:eastAsia="ko-KR"/>
        </w:rPr>
        <w:t>gautų</w:t>
      </w:r>
      <w:proofErr w:type="spellEnd"/>
      <w:r w:rsidR="00FC1D88">
        <w:rPr>
          <w:rFonts w:ascii="Times New Roman" w:hAnsi="Times New Roman"/>
          <w:lang w:eastAsia="ko-KR"/>
        </w:rPr>
        <w:t xml:space="preserve"> </w:t>
      </w:r>
      <w:proofErr w:type="spellStart"/>
      <w:r w:rsidR="00FC1D88">
        <w:rPr>
          <w:rFonts w:ascii="Times New Roman" w:hAnsi="Times New Roman"/>
          <w:lang w:eastAsia="ko-KR"/>
        </w:rPr>
        <w:t>lėšų</w:t>
      </w:r>
      <w:proofErr w:type="spellEnd"/>
      <w:r w:rsidR="00FC1D88">
        <w:rPr>
          <w:rFonts w:ascii="Times New Roman" w:hAnsi="Times New Roman"/>
          <w:lang w:eastAsia="ko-KR"/>
        </w:rPr>
        <w:t xml:space="preserve"> </w:t>
      </w:r>
      <w:proofErr w:type="spellStart"/>
      <w:r w:rsidR="00FC1D88">
        <w:rPr>
          <w:rFonts w:ascii="Times New Roman" w:hAnsi="Times New Roman"/>
          <w:lang w:eastAsia="ko-KR"/>
        </w:rPr>
        <w:t>dalis</w:t>
      </w:r>
      <w:proofErr w:type="spellEnd"/>
      <w:r w:rsidR="00FC1D88">
        <w:rPr>
          <w:rFonts w:ascii="Times New Roman" w:hAnsi="Times New Roman"/>
          <w:lang w:eastAsia="ko-KR"/>
        </w:rPr>
        <w:t xml:space="preserve"> 23215,52 Eur. </w:t>
      </w:r>
      <w:proofErr w:type="spellStart"/>
      <w:r w:rsidR="00FC1D88">
        <w:rPr>
          <w:rFonts w:ascii="Times New Roman" w:hAnsi="Times New Roman"/>
          <w:lang w:eastAsia="ko-KR"/>
        </w:rPr>
        <w:t>I</w:t>
      </w:r>
      <w:r w:rsidR="00B2477B">
        <w:rPr>
          <w:rFonts w:ascii="Times New Roman" w:hAnsi="Times New Roman"/>
          <w:lang w:eastAsia="ko-KR"/>
        </w:rPr>
        <w:t>š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jų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r w:rsidR="009A4BF4">
        <w:rPr>
          <w:rFonts w:ascii="Times New Roman" w:hAnsi="Times New Roman"/>
          <w:lang w:eastAsia="ko-KR"/>
        </w:rPr>
        <w:t xml:space="preserve">20915,34 </w:t>
      </w:r>
      <w:proofErr w:type="spellStart"/>
      <w:r w:rsidR="00B2477B">
        <w:rPr>
          <w:rFonts w:ascii="Times New Roman" w:hAnsi="Times New Roman"/>
          <w:lang w:eastAsia="ko-KR"/>
        </w:rPr>
        <w:t>Eur</w:t>
      </w:r>
      <w:proofErr w:type="spellEnd"/>
      <w:r w:rsidR="00B2477B">
        <w:rPr>
          <w:rFonts w:ascii="Times New Roman" w:hAnsi="Times New Roman"/>
          <w:lang w:eastAsia="ko-KR"/>
        </w:rPr>
        <w:t xml:space="preserve">  </w:t>
      </w:r>
      <w:proofErr w:type="spellStart"/>
      <w:r w:rsidR="00B2477B">
        <w:rPr>
          <w:rFonts w:ascii="Times New Roman" w:hAnsi="Times New Roman"/>
          <w:lang w:eastAsia="ko-KR"/>
        </w:rPr>
        <w:t>mitybos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išlaidoms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padengti</w:t>
      </w:r>
      <w:proofErr w:type="spellEnd"/>
      <w:r w:rsidR="00B2477B">
        <w:rPr>
          <w:rFonts w:ascii="Times New Roman" w:hAnsi="Times New Roman"/>
          <w:lang w:eastAsia="ko-KR"/>
        </w:rPr>
        <w:t xml:space="preserve">, </w:t>
      </w:r>
      <w:r w:rsidR="009A4BF4">
        <w:rPr>
          <w:rFonts w:ascii="Times New Roman" w:hAnsi="Times New Roman"/>
          <w:lang w:eastAsia="ko-KR"/>
        </w:rPr>
        <w:t>7300,18</w:t>
      </w:r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kitoms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išlaidoms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padengti</w:t>
      </w:r>
      <w:proofErr w:type="spellEnd"/>
      <w:r w:rsidR="00B2477B">
        <w:rPr>
          <w:rFonts w:ascii="Times New Roman" w:hAnsi="Times New Roman"/>
          <w:lang w:eastAsia="ko-KR"/>
        </w:rPr>
        <w:t xml:space="preserve">. </w:t>
      </w:r>
      <w:proofErr w:type="spellStart"/>
      <w:r w:rsidR="00B2477B">
        <w:rPr>
          <w:rFonts w:ascii="Times New Roman" w:hAnsi="Times New Roman"/>
          <w:lang w:eastAsia="ko-KR"/>
        </w:rPr>
        <w:t>Gautų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2477B">
        <w:rPr>
          <w:rFonts w:ascii="Times New Roman" w:hAnsi="Times New Roman"/>
          <w:lang w:eastAsia="ko-KR"/>
        </w:rPr>
        <w:t>asignavimų</w:t>
      </w:r>
      <w:proofErr w:type="spellEnd"/>
      <w:r w:rsidR="00B2477B">
        <w:rPr>
          <w:rFonts w:ascii="Times New Roman" w:hAnsi="Times New Roman"/>
          <w:lang w:eastAsia="ko-KR"/>
        </w:rPr>
        <w:t xml:space="preserve">  </w:t>
      </w:r>
      <w:proofErr w:type="spellStart"/>
      <w:r w:rsidR="00B2477B">
        <w:rPr>
          <w:rFonts w:ascii="Times New Roman" w:hAnsi="Times New Roman"/>
          <w:lang w:eastAsia="ko-KR"/>
        </w:rPr>
        <w:t>įvykdymas</w:t>
      </w:r>
      <w:proofErr w:type="spellEnd"/>
      <w:proofErr w:type="gram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lyginant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su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proofErr w:type="spellStart"/>
      <w:r w:rsidR="00B2477B">
        <w:rPr>
          <w:rFonts w:ascii="Times New Roman" w:hAnsi="Times New Roman"/>
          <w:lang w:eastAsia="ko-KR"/>
        </w:rPr>
        <w:t>planu</w:t>
      </w:r>
      <w:proofErr w:type="spellEnd"/>
      <w:r w:rsidR="00B2477B">
        <w:rPr>
          <w:rFonts w:ascii="Times New Roman" w:hAnsi="Times New Roman"/>
          <w:lang w:eastAsia="ko-KR"/>
        </w:rPr>
        <w:t xml:space="preserve"> </w:t>
      </w:r>
      <w:r w:rsidR="009A4BF4">
        <w:rPr>
          <w:rFonts w:ascii="Times New Roman" w:hAnsi="Times New Roman"/>
          <w:lang w:eastAsia="ko-KR"/>
        </w:rPr>
        <w:t>45,7</w:t>
      </w:r>
      <w:r w:rsidR="00B2477B">
        <w:rPr>
          <w:rFonts w:ascii="Times New Roman" w:hAnsi="Times New Roman"/>
          <w:lang w:eastAsia="ko-KR"/>
        </w:rPr>
        <w:t>%</w:t>
      </w:r>
      <w:r w:rsidR="009A4BF4">
        <w:rPr>
          <w:rFonts w:ascii="Times New Roman" w:hAnsi="Times New Roman"/>
          <w:lang w:eastAsia="ko-KR"/>
        </w:rPr>
        <w:t xml:space="preserve">, </w:t>
      </w:r>
      <w:r w:rsidR="009A4BF4" w:rsidRP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kasinių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išlaidų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įvykdymas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lyginant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su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planu</w:t>
      </w:r>
      <w:proofErr w:type="spellEnd"/>
      <w:r w:rsidR="009A4BF4">
        <w:rPr>
          <w:rFonts w:ascii="Times New Roman" w:hAnsi="Times New Roman"/>
          <w:lang w:eastAsia="ko-KR"/>
        </w:rPr>
        <w:t xml:space="preserve"> 37,6%</w:t>
      </w:r>
      <w:r w:rsidR="00133DE9">
        <w:rPr>
          <w:rFonts w:ascii="Times New Roman" w:hAnsi="Times New Roman"/>
          <w:lang w:eastAsia="ko-KR"/>
        </w:rPr>
        <w:t>.</w:t>
      </w:r>
      <w:r w:rsidR="0046620C">
        <w:rPr>
          <w:rFonts w:ascii="Times New Roman" w:hAnsi="Times New Roman"/>
          <w:lang w:eastAsia="ko-KR"/>
        </w:rPr>
        <w:t xml:space="preserve"> </w:t>
      </w:r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Skirtumo</w:t>
      </w:r>
      <w:proofErr w:type="spellEnd"/>
      <w:r w:rsidR="00030CB7">
        <w:rPr>
          <w:rFonts w:ascii="Times New Roman" w:hAnsi="Times New Roman"/>
          <w:lang w:eastAsia="ko-KR"/>
        </w:rPr>
        <w:t xml:space="preserve"> tarp </w:t>
      </w:r>
      <w:proofErr w:type="spellStart"/>
      <w:r w:rsidR="00030CB7">
        <w:rPr>
          <w:rFonts w:ascii="Times New Roman" w:hAnsi="Times New Roman"/>
          <w:lang w:eastAsia="ko-KR"/>
        </w:rPr>
        <w:t>gautų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ir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panaudotų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asignavimų</w:t>
      </w:r>
      <w:proofErr w:type="spellEnd"/>
      <w:r w:rsidR="00030CB7">
        <w:rPr>
          <w:rFonts w:ascii="Times New Roman" w:hAnsi="Times New Roman"/>
          <w:lang w:eastAsia="ko-KR"/>
        </w:rPr>
        <w:t xml:space="preserve"> </w:t>
      </w:r>
      <w:proofErr w:type="spellStart"/>
      <w:r w:rsidR="00030CB7">
        <w:rPr>
          <w:rFonts w:ascii="Times New Roman" w:hAnsi="Times New Roman"/>
          <w:lang w:eastAsia="ko-KR"/>
        </w:rPr>
        <w:t>priežastis</w:t>
      </w:r>
      <w:proofErr w:type="spellEnd"/>
      <w:r w:rsidR="00030CB7">
        <w:rPr>
          <w:rFonts w:ascii="Times New Roman" w:hAnsi="Times New Roman"/>
          <w:lang w:eastAsia="ko-KR"/>
        </w:rPr>
        <w:t xml:space="preserve"> – </w:t>
      </w:r>
      <w:proofErr w:type="spellStart"/>
      <w:proofErr w:type="gramStart"/>
      <w:r w:rsidR="00030CB7">
        <w:rPr>
          <w:rFonts w:ascii="Times New Roman" w:hAnsi="Times New Roman"/>
          <w:lang w:eastAsia="ko-KR"/>
        </w:rPr>
        <w:t>lėšos</w:t>
      </w:r>
      <w:proofErr w:type="spellEnd"/>
      <w:r w:rsidR="00030CB7">
        <w:rPr>
          <w:rFonts w:ascii="Times New Roman" w:hAnsi="Times New Roman"/>
          <w:lang w:eastAsia="ko-KR"/>
        </w:rPr>
        <w:t xml:space="preserve">  </w:t>
      </w:r>
      <w:proofErr w:type="spellStart"/>
      <w:r w:rsidR="00030CB7">
        <w:rPr>
          <w:rFonts w:ascii="Times New Roman" w:hAnsi="Times New Roman"/>
          <w:lang w:eastAsia="ko-KR"/>
        </w:rPr>
        <w:t>paskolintos</w:t>
      </w:r>
      <w:proofErr w:type="spellEnd"/>
      <w:proofErr w:type="gramEnd"/>
      <w:r w:rsidR="00030CB7">
        <w:rPr>
          <w:rFonts w:ascii="Times New Roman" w:hAnsi="Times New Roman"/>
          <w:lang w:eastAsia="ko-KR"/>
        </w:rPr>
        <w:t xml:space="preserve"> </w:t>
      </w:r>
      <w:r w:rsidR="0046620C">
        <w:rPr>
          <w:rFonts w:ascii="Times New Roman" w:hAnsi="Times New Roman"/>
          <w:lang w:eastAsia="ko-KR"/>
        </w:rPr>
        <w:t xml:space="preserve">Erasmus </w:t>
      </w:r>
      <w:proofErr w:type="spellStart"/>
      <w:r w:rsidR="0046620C">
        <w:rPr>
          <w:rFonts w:ascii="Times New Roman" w:hAnsi="Times New Roman"/>
          <w:lang w:eastAsia="ko-KR"/>
        </w:rPr>
        <w:t>projekto</w:t>
      </w:r>
      <w:proofErr w:type="spellEnd"/>
      <w:r w:rsidR="0046620C">
        <w:rPr>
          <w:rFonts w:ascii="Times New Roman" w:hAnsi="Times New Roman"/>
          <w:lang w:eastAsia="ko-KR"/>
        </w:rPr>
        <w:t xml:space="preserve"> </w:t>
      </w:r>
      <w:proofErr w:type="spellStart"/>
      <w:r w:rsidR="0046620C">
        <w:rPr>
          <w:rFonts w:ascii="Times New Roman" w:hAnsi="Times New Roman"/>
          <w:lang w:eastAsia="ko-KR"/>
        </w:rPr>
        <w:t>vykdymui</w:t>
      </w:r>
      <w:proofErr w:type="spellEnd"/>
      <w:r w:rsidR="0046620C">
        <w:rPr>
          <w:rFonts w:ascii="Times New Roman" w:hAnsi="Times New Roman"/>
          <w:lang w:eastAsia="ko-KR"/>
        </w:rPr>
        <w:t xml:space="preserve">, </w:t>
      </w:r>
      <w:proofErr w:type="spellStart"/>
      <w:r w:rsidR="0046620C">
        <w:rPr>
          <w:rFonts w:ascii="Times New Roman" w:hAnsi="Times New Roman"/>
          <w:lang w:eastAsia="ko-KR"/>
        </w:rPr>
        <w:t>gavus</w:t>
      </w:r>
      <w:proofErr w:type="spellEnd"/>
      <w:r w:rsidR="0046620C">
        <w:rPr>
          <w:rFonts w:ascii="Times New Roman" w:hAnsi="Times New Roman"/>
          <w:lang w:eastAsia="ko-KR"/>
        </w:rPr>
        <w:t xml:space="preserve"> </w:t>
      </w:r>
      <w:proofErr w:type="spellStart"/>
      <w:r w:rsidR="0046620C">
        <w:rPr>
          <w:rFonts w:ascii="Times New Roman" w:hAnsi="Times New Roman"/>
          <w:lang w:eastAsia="ko-KR"/>
        </w:rPr>
        <w:t>finansavimą</w:t>
      </w:r>
      <w:proofErr w:type="spellEnd"/>
      <w:r w:rsidR="0046620C">
        <w:rPr>
          <w:rFonts w:ascii="Times New Roman" w:hAnsi="Times New Roman"/>
          <w:lang w:eastAsia="ko-KR"/>
        </w:rPr>
        <w:t xml:space="preserve"> </w:t>
      </w:r>
      <w:proofErr w:type="spellStart"/>
      <w:r w:rsidR="0046620C">
        <w:rPr>
          <w:rFonts w:ascii="Times New Roman" w:hAnsi="Times New Roman"/>
          <w:lang w:eastAsia="ko-KR"/>
        </w:rPr>
        <w:t>iš</w:t>
      </w:r>
      <w:proofErr w:type="spellEnd"/>
      <w:r w:rsidR="0046620C">
        <w:rPr>
          <w:rFonts w:ascii="Times New Roman" w:hAnsi="Times New Roman"/>
          <w:lang w:eastAsia="ko-KR"/>
        </w:rPr>
        <w:t xml:space="preserve"> </w:t>
      </w:r>
      <w:proofErr w:type="spellStart"/>
      <w:r w:rsidR="0046620C">
        <w:rPr>
          <w:rFonts w:ascii="Times New Roman" w:hAnsi="Times New Roman"/>
          <w:lang w:eastAsia="ko-KR"/>
        </w:rPr>
        <w:t>Europos</w:t>
      </w:r>
      <w:proofErr w:type="spellEnd"/>
      <w:r w:rsidR="0046620C">
        <w:rPr>
          <w:rFonts w:ascii="Times New Roman" w:hAnsi="Times New Roman"/>
          <w:lang w:eastAsia="ko-KR"/>
        </w:rPr>
        <w:t xml:space="preserve"> </w:t>
      </w:r>
      <w:proofErr w:type="spellStart"/>
      <w:r w:rsidR="0046620C">
        <w:rPr>
          <w:rFonts w:ascii="Times New Roman" w:hAnsi="Times New Roman"/>
          <w:lang w:eastAsia="ko-KR"/>
        </w:rPr>
        <w:t>sąjungos</w:t>
      </w:r>
      <w:proofErr w:type="spellEnd"/>
      <w:r w:rsidR="0046620C">
        <w:rPr>
          <w:rFonts w:ascii="Times New Roman" w:hAnsi="Times New Roman"/>
          <w:lang w:eastAsia="ko-KR"/>
        </w:rPr>
        <w:t xml:space="preserve"> </w:t>
      </w:r>
      <w:proofErr w:type="spellStart"/>
      <w:r w:rsidR="0046620C">
        <w:rPr>
          <w:rFonts w:ascii="Times New Roman" w:hAnsi="Times New Roman"/>
          <w:lang w:eastAsia="ko-KR"/>
        </w:rPr>
        <w:t>struktūrinių</w:t>
      </w:r>
      <w:proofErr w:type="spellEnd"/>
      <w:r w:rsidR="0046620C">
        <w:rPr>
          <w:rFonts w:ascii="Times New Roman" w:hAnsi="Times New Roman"/>
          <w:lang w:eastAsia="ko-KR"/>
        </w:rPr>
        <w:t xml:space="preserve"> </w:t>
      </w:r>
      <w:proofErr w:type="spellStart"/>
      <w:r w:rsidR="0046620C">
        <w:rPr>
          <w:rFonts w:ascii="Times New Roman" w:hAnsi="Times New Roman"/>
          <w:lang w:eastAsia="ko-KR"/>
        </w:rPr>
        <w:t>fondų</w:t>
      </w:r>
      <w:proofErr w:type="spellEnd"/>
      <w:r w:rsidR="0046620C">
        <w:rPr>
          <w:rFonts w:ascii="Times New Roman" w:hAnsi="Times New Roman"/>
          <w:lang w:eastAsia="ko-KR"/>
        </w:rPr>
        <w:t xml:space="preserve"> </w:t>
      </w:r>
      <w:proofErr w:type="spellStart"/>
      <w:r w:rsidR="0046620C">
        <w:rPr>
          <w:rFonts w:ascii="Times New Roman" w:hAnsi="Times New Roman"/>
          <w:lang w:eastAsia="ko-KR"/>
        </w:rPr>
        <w:t>lėšos</w:t>
      </w:r>
      <w:proofErr w:type="spellEnd"/>
      <w:r w:rsidR="0046620C">
        <w:rPr>
          <w:rFonts w:ascii="Times New Roman" w:hAnsi="Times New Roman"/>
          <w:lang w:eastAsia="ko-KR"/>
        </w:rPr>
        <w:t xml:space="preserve"> bus </w:t>
      </w:r>
      <w:proofErr w:type="spellStart"/>
      <w:r w:rsidR="0046620C">
        <w:rPr>
          <w:rFonts w:ascii="Times New Roman" w:hAnsi="Times New Roman"/>
          <w:lang w:eastAsia="ko-KR"/>
        </w:rPr>
        <w:t>atstatytos</w:t>
      </w:r>
      <w:proofErr w:type="spellEnd"/>
      <w:r w:rsidR="0046620C">
        <w:rPr>
          <w:rFonts w:ascii="Times New Roman" w:hAnsi="Times New Roman"/>
          <w:lang w:eastAsia="ko-KR"/>
        </w:rPr>
        <w:t>.</w:t>
      </w:r>
    </w:p>
    <w:p w:rsidR="00B2477B" w:rsidRDefault="00B2477B" w:rsidP="00030CB7">
      <w:pPr>
        <w:tabs>
          <w:tab w:val="left" w:pos="426"/>
          <w:tab w:val="left" w:pos="851"/>
        </w:tabs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ab/>
      </w:r>
      <w:proofErr w:type="spellStart"/>
      <w:r w:rsidR="00B21FBC">
        <w:rPr>
          <w:rFonts w:ascii="Times New Roman" w:hAnsi="Times New Roman"/>
          <w:lang w:eastAsia="ko-KR"/>
        </w:rPr>
        <w:t>Pagal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priemonę</w:t>
      </w:r>
      <w:proofErr w:type="spellEnd"/>
      <w:r w:rsidR="00B21FBC">
        <w:rPr>
          <w:rFonts w:ascii="Times New Roman" w:hAnsi="Times New Roman"/>
          <w:lang w:eastAsia="ko-KR"/>
        </w:rPr>
        <w:t xml:space="preserve"> „</w:t>
      </w:r>
      <w:proofErr w:type="spellStart"/>
      <w:r w:rsidR="00B21FBC">
        <w:rPr>
          <w:rFonts w:ascii="Times New Roman" w:hAnsi="Times New Roman"/>
          <w:lang w:eastAsia="ko-KR"/>
        </w:rPr>
        <w:t>Atsinaujinančių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energijos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išteklių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panaudojimas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visuomeniniuose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E760ED">
        <w:rPr>
          <w:rFonts w:ascii="Times New Roman" w:hAnsi="Times New Roman"/>
          <w:lang w:eastAsia="ko-KR"/>
        </w:rPr>
        <w:t>pa</w:t>
      </w:r>
      <w:r w:rsidR="00B21FBC">
        <w:rPr>
          <w:rFonts w:ascii="Times New Roman" w:hAnsi="Times New Roman"/>
          <w:lang w:eastAsia="ko-KR"/>
        </w:rPr>
        <w:t>statuose</w:t>
      </w:r>
      <w:proofErr w:type="spellEnd"/>
      <w:proofErr w:type="gramStart"/>
      <w:r w:rsidR="00B21FBC">
        <w:rPr>
          <w:rFonts w:ascii="Times New Roman" w:hAnsi="Times New Roman"/>
          <w:lang w:eastAsia="ko-KR"/>
        </w:rPr>
        <w:t>“ (</w:t>
      </w:r>
      <w:proofErr w:type="gramEnd"/>
      <w:r w:rsidR="00B21FBC">
        <w:rPr>
          <w:rFonts w:ascii="Times New Roman" w:hAnsi="Times New Roman"/>
          <w:lang w:eastAsia="ko-KR"/>
        </w:rPr>
        <w:t xml:space="preserve">19.012.04.02.07) </w:t>
      </w:r>
      <w:proofErr w:type="spellStart"/>
      <w:r w:rsidR="00B21FBC">
        <w:rPr>
          <w:rFonts w:ascii="Times New Roman" w:hAnsi="Times New Roman"/>
          <w:lang w:eastAsia="ko-KR"/>
        </w:rPr>
        <w:t>gautas</w:t>
      </w:r>
      <w:proofErr w:type="spellEnd"/>
      <w:r w:rsidR="00B21FBC">
        <w:rPr>
          <w:rFonts w:ascii="Times New Roman" w:hAnsi="Times New Roman"/>
          <w:lang w:eastAsia="ko-KR"/>
        </w:rPr>
        <w:t xml:space="preserve"> </w:t>
      </w:r>
      <w:proofErr w:type="spellStart"/>
      <w:r w:rsidR="00B21FBC">
        <w:rPr>
          <w:rFonts w:ascii="Times New Roman" w:hAnsi="Times New Roman"/>
          <w:lang w:eastAsia="ko-KR"/>
        </w:rPr>
        <w:t>finansavimas</w:t>
      </w:r>
      <w:proofErr w:type="spellEnd"/>
      <w:r w:rsidR="00B21FBC">
        <w:rPr>
          <w:rFonts w:ascii="Times New Roman" w:hAnsi="Times New Roman"/>
          <w:lang w:eastAsia="ko-KR"/>
        </w:rPr>
        <w:t xml:space="preserve"> 18771,90 Eur. </w:t>
      </w:r>
      <w:proofErr w:type="spellStart"/>
      <w:r w:rsidR="009A4BF4">
        <w:rPr>
          <w:rFonts w:ascii="Times New Roman" w:hAnsi="Times New Roman"/>
          <w:lang w:eastAsia="ko-KR"/>
        </w:rPr>
        <w:t>Panaudotos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lėšos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ekspertizės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išlaidoms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padengti</w:t>
      </w:r>
      <w:proofErr w:type="spellEnd"/>
      <w:r w:rsidR="009A4BF4">
        <w:rPr>
          <w:rFonts w:ascii="Times New Roman" w:hAnsi="Times New Roman"/>
          <w:lang w:eastAsia="ko-KR"/>
        </w:rPr>
        <w:t xml:space="preserve">  762,30 Eur. </w:t>
      </w:r>
      <w:proofErr w:type="spellStart"/>
      <w:r w:rsidR="009A4BF4">
        <w:rPr>
          <w:rFonts w:ascii="Times New Roman" w:hAnsi="Times New Roman"/>
          <w:lang w:eastAsia="ko-KR"/>
        </w:rPr>
        <w:t>Kasinių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išlaidų</w:t>
      </w:r>
      <w:proofErr w:type="spellEnd"/>
      <w:r w:rsidR="009A4BF4">
        <w:rPr>
          <w:rFonts w:ascii="Times New Roman" w:hAnsi="Times New Roman"/>
          <w:lang w:eastAsia="ko-KR"/>
        </w:rPr>
        <w:t xml:space="preserve"> </w:t>
      </w:r>
      <w:proofErr w:type="spellStart"/>
      <w:r w:rsidR="009A4BF4">
        <w:rPr>
          <w:rFonts w:ascii="Times New Roman" w:hAnsi="Times New Roman"/>
          <w:lang w:eastAsia="ko-KR"/>
        </w:rPr>
        <w:t>įvykdymas</w:t>
      </w:r>
      <w:proofErr w:type="spellEnd"/>
      <w:r w:rsidR="009A4BF4">
        <w:rPr>
          <w:rFonts w:ascii="Times New Roman" w:hAnsi="Times New Roman"/>
          <w:lang w:eastAsia="ko-KR"/>
        </w:rPr>
        <w:t xml:space="preserve"> 4</w:t>
      </w:r>
      <w:r w:rsidR="00B21FBC">
        <w:rPr>
          <w:rFonts w:ascii="Times New Roman" w:hAnsi="Times New Roman"/>
          <w:lang w:eastAsia="ko-KR"/>
        </w:rPr>
        <w:t>%.</w:t>
      </w:r>
    </w:p>
    <w:p w:rsidR="00030CB7" w:rsidRPr="00D5534E" w:rsidRDefault="00030CB7" w:rsidP="0046620C">
      <w:pPr>
        <w:spacing w:line="360" w:lineRule="auto"/>
        <w:ind w:firstLine="567"/>
        <w:rPr>
          <w:rFonts w:ascii="Times New Roman" w:hAnsi="Times New Roman"/>
          <w:lang w:eastAsia="ko-KR"/>
        </w:rPr>
      </w:pPr>
      <w:proofErr w:type="spellStart"/>
      <w:r>
        <w:rPr>
          <w:rFonts w:ascii="Times New Roman" w:hAnsi="Times New Roman"/>
          <w:lang w:eastAsia="ko-KR"/>
        </w:rPr>
        <w:t>Įstaigos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skolų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ataskaitinio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laikotarpio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pradžioje</w:t>
      </w:r>
      <w:proofErr w:type="spellEnd"/>
      <w:r>
        <w:rPr>
          <w:rFonts w:ascii="Times New Roman" w:hAnsi="Times New Roman"/>
          <w:lang w:eastAsia="ko-KR"/>
        </w:rPr>
        <w:t xml:space="preserve"> 15</w:t>
      </w:r>
      <w:proofErr w:type="gramStart"/>
      <w:r>
        <w:rPr>
          <w:rFonts w:ascii="Times New Roman" w:hAnsi="Times New Roman"/>
          <w:lang w:eastAsia="ko-KR"/>
        </w:rPr>
        <w:t>,7</w:t>
      </w:r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 xml:space="preserve">. Eur., </w:t>
      </w:r>
      <w:proofErr w:type="spellStart"/>
      <w:r>
        <w:rPr>
          <w:rFonts w:ascii="Times New Roman" w:hAnsi="Times New Roman"/>
          <w:lang w:eastAsia="ko-KR"/>
        </w:rPr>
        <w:t>iš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jų</w:t>
      </w:r>
      <w:proofErr w:type="spellEnd"/>
      <w:r>
        <w:rPr>
          <w:rFonts w:ascii="Times New Roman" w:hAnsi="Times New Roman"/>
          <w:lang w:eastAsia="ko-KR"/>
        </w:rPr>
        <w:t xml:space="preserve"> 15</w:t>
      </w:r>
      <w:proofErr w:type="gramStart"/>
      <w:r>
        <w:rPr>
          <w:rFonts w:ascii="Times New Roman" w:hAnsi="Times New Roman"/>
          <w:lang w:eastAsia="ko-KR"/>
        </w:rPr>
        <w:t>,6</w:t>
      </w:r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 xml:space="preserve">. Eur. </w:t>
      </w:r>
      <w:proofErr w:type="spellStart"/>
      <w:r>
        <w:rPr>
          <w:rFonts w:ascii="Times New Roman" w:hAnsi="Times New Roman"/>
          <w:lang w:eastAsia="ko-KR"/>
        </w:rPr>
        <w:t>skolos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tiekėjams</w:t>
      </w:r>
      <w:proofErr w:type="spellEnd"/>
      <w:proofErr w:type="gramStart"/>
      <w:r>
        <w:rPr>
          <w:rFonts w:ascii="Times New Roman" w:hAnsi="Times New Roman"/>
          <w:lang w:eastAsia="ko-KR"/>
        </w:rPr>
        <w:t>,  0,1</w:t>
      </w:r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 xml:space="preserve">. </w:t>
      </w:r>
      <w:proofErr w:type="gramStart"/>
      <w:r>
        <w:rPr>
          <w:rFonts w:ascii="Times New Roman" w:hAnsi="Times New Roman"/>
          <w:lang w:eastAsia="ko-KR"/>
        </w:rPr>
        <w:t xml:space="preserve">Eur. </w:t>
      </w:r>
      <w:proofErr w:type="spellStart"/>
      <w:r>
        <w:rPr>
          <w:rFonts w:ascii="Times New Roman" w:hAnsi="Times New Roman"/>
          <w:lang w:eastAsia="ko-KR"/>
        </w:rPr>
        <w:t>skolos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už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įsigytą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ilgalaikį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turtą</w:t>
      </w:r>
      <w:proofErr w:type="spellEnd"/>
      <w:r>
        <w:rPr>
          <w:rFonts w:ascii="Times New Roman" w:hAnsi="Times New Roman"/>
          <w:lang w:eastAsia="ko-KR"/>
        </w:rPr>
        <w:t>.</w:t>
      </w:r>
      <w:proofErr w:type="gramEnd"/>
      <w:r>
        <w:rPr>
          <w:rFonts w:ascii="Times New Roman" w:hAnsi="Times New Roman"/>
          <w:lang w:eastAsia="ko-KR"/>
        </w:rPr>
        <w:t xml:space="preserve">  2024 m. </w:t>
      </w:r>
      <w:proofErr w:type="spellStart"/>
      <w:r>
        <w:rPr>
          <w:rFonts w:ascii="Times New Roman" w:hAnsi="Times New Roman"/>
          <w:lang w:eastAsia="ko-KR"/>
        </w:rPr>
        <w:t>birželio</w:t>
      </w:r>
      <w:proofErr w:type="spellEnd"/>
      <w:r>
        <w:rPr>
          <w:rFonts w:ascii="Times New Roman" w:hAnsi="Times New Roman"/>
          <w:lang w:eastAsia="ko-KR"/>
        </w:rPr>
        <w:t xml:space="preserve"> 30 d. </w:t>
      </w:r>
      <w:proofErr w:type="spellStart"/>
      <w:r>
        <w:rPr>
          <w:rFonts w:ascii="Times New Roman" w:hAnsi="Times New Roman"/>
          <w:lang w:eastAsia="ko-KR"/>
        </w:rPr>
        <w:t>įstaigos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skolos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sudaro</w:t>
      </w:r>
      <w:proofErr w:type="spellEnd"/>
      <w:r>
        <w:rPr>
          <w:rFonts w:ascii="Times New Roman" w:hAnsi="Times New Roman"/>
          <w:lang w:eastAsia="ko-KR"/>
        </w:rPr>
        <w:t xml:space="preserve"> 74</w:t>
      </w:r>
      <w:proofErr w:type="gramStart"/>
      <w:r>
        <w:rPr>
          <w:rFonts w:ascii="Times New Roman" w:hAnsi="Times New Roman"/>
          <w:lang w:eastAsia="ko-KR"/>
        </w:rPr>
        <w:t>,9</w:t>
      </w:r>
      <w:proofErr w:type="gramEnd"/>
      <w:r>
        <w:rPr>
          <w:rFonts w:ascii="Times New Roman" w:hAnsi="Times New Roman"/>
          <w:lang w:eastAsia="ko-KR"/>
        </w:rPr>
        <w:t xml:space="preserve"> 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>. Eur.</w:t>
      </w:r>
      <w:proofErr w:type="gramStart"/>
      <w:r>
        <w:rPr>
          <w:rFonts w:ascii="Times New Roman" w:hAnsi="Times New Roman"/>
          <w:lang w:eastAsia="ko-KR"/>
        </w:rPr>
        <w:t xml:space="preserve">,  </w:t>
      </w:r>
      <w:proofErr w:type="spellStart"/>
      <w:r>
        <w:rPr>
          <w:rFonts w:ascii="Times New Roman" w:hAnsi="Times New Roman"/>
          <w:lang w:eastAsia="ko-KR"/>
        </w:rPr>
        <w:t>iš</w:t>
      </w:r>
      <w:proofErr w:type="spellEnd"/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jų</w:t>
      </w:r>
      <w:proofErr w:type="spellEnd"/>
      <w:r>
        <w:rPr>
          <w:rFonts w:ascii="Times New Roman" w:hAnsi="Times New Roman"/>
          <w:lang w:eastAsia="ko-KR"/>
        </w:rPr>
        <w:t xml:space="preserve">  67,2 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 xml:space="preserve">. Eur. </w:t>
      </w:r>
      <w:proofErr w:type="spellStart"/>
      <w:r>
        <w:rPr>
          <w:rFonts w:ascii="Times New Roman" w:hAnsi="Times New Roman"/>
          <w:lang w:eastAsia="ko-KR"/>
        </w:rPr>
        <w:t>sudaro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darbo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užmokestis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ir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su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juo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susieję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įsipareigojimai</w:t>
      </w:r>
      <w:proofErr w:type="spellEnd"/>
      <w:r>
        <w:rPr>
          <w:rFonts w:ascii="Times New Roman" w:hAnsi="Times New Roman"/>
          <w:lang w:eastAsia="ko-KR"/>
        </w:rPr>
        <w:t>, 1</w:t>
      </w:r>
      <w:proofErr w:type="gramStart"/>
      <w:r>
        <w:rPr>
          <w:rFonts w:ascii="Times New Roman" w:hAnsi="Times New Roman"/>
          <w:lang w:eastAsia="ko-KR"/>
        </w:rPr>
        <w:t>,7</w:t>
      </w:r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 xml:space="preserve">. Eur. </w:t>
      </w:r>
      <w:proofErr w:type="spellStart"/>
      <w:r>
        <w:rPr>
          <w:rFonts w:ascii="Times New Roman" w:hAnsi="Times New Roman"/>
          <w:lang w:eastAsia="ko-KR"/>
        </w:rPr>
        <w:t>socialinio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draudimo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>
        <w:rPr>
          <w:rFonts w:ascii="Times New Roman" w:hAnsi="Times New Roman"/>
          <w:lang w:eastAsia="ko-KR"/>
        </w:rPr>
        <w:t>įmokos</w:t>
      </w:r>
      <w:proofErr w:type="spellEnd"/>
      <w:r>
        <w:rPr>
          <w:rFonts w:ascii="Times New Roman" w:hAnsi="Times New Roman"/>
          <w:lang w:eastAsia="ko-KR"/>
        </w:rPr>
        <w:t xml:space="preserve"> ,</w:t>
      </w:r>
      <w:proofErr w:type="gramEnd"/>
      <w:r>
        <w:rPr>
          <w:rFonts w:ascii="Times New Roman" w:hAnsi="Times New Roman"/>
          <w:lang w:eastAsia="ko-KR"/>
        </w:rPr>
        <w:t xml:space="preserve">  0,1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>
        <w:rPr>
          <w:rFonts w:ascii="Times New Roman" w:hAnsi="Times New Roman"/>
          <w:lang w:eastAsia="ko-KR"/>
        </w:rPr>
        <w:t>ligos</w:t>
      </w:r>
      <w:proofErr w:type="spellEnd"/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išmokos</w:t>
      </w:r>
      <w:proofErr w:type="spellEnd"/>
      <w:r>
        <w:rPr>
          <w:rFonts w:ascii="Times New Roman" w:hAnsi="Times New Roman"/>
          <w:lang w:eastAsia="ko-KR"/>
        </w:rPr>
        <w:t xml:space="preserve"> . 4</w:t>
      </w:r>
      <w:proofErr w:type="gramStart"/>
      <w:r>
        <w:rPr>
          <w:rFonts w:ascii="Times New Roman" w:hAnsi="Times New Roman"/>
          <w:lang w:eastAsia="ko-KR"/>
        </w:rPr>
        <w:t>,6</w:t>
      </w:r>
      <w:proofErr w:type="gramEnd"/>
      <w:r>
        <w:rPr>
          <w:rFonts w:ascii="Times New Roman" w:hAnsi="Times New Roman"/>
          <w:lang w:eastAsia="ko-KR"/>
        </w:rPr>
        <w:t xml:space="preserve"> 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 xml:space="preserve">. Eur. </w:t>
      </w:r>
      <w:proofErr w:type="spellStart"/>
      <w:r>
        <w:rPr>
          <w:rFonts w:ascii="Times New Roman" w:hAnsi="Times New Roman"/>
          <w:lang w:eastAsia="ko-KR"/>
        </w:rPr>
        <w:t>skolos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tiekėjams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už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suteiktas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lastRenderedPageBreak/>
        <w:t>paslaugas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ir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prekes</w:t>
      </w:r>
      <w:proofErr w:type="spellEnd"/>
      <w:r>
        <w:rPr>
          <w:rFonts w:ascii="Times New Roman" w:hAnsi="Times New Roman"/>
          <w:lang w:eastAsia="ko-KR"/>
        </w:rPr>
        <w:t xml:space="preserve">, tame </w:t>
      </w:r>
      <w:proofErr w:type="spellStart"/>
      <w:r>
        <w:rPr>
          <w:rFonts w:ascii="Times New Roman" w:hAnsi="Times New Roman"/>
          <w:lang w:eastAsia="ko-KR"/>
        </w:rPr>
        <w:t>skaičiuje</w:t>
      </w:r>
      <w:proofErr w:type="spellEnd"/>
      <w:r>
        <w:rPr>
          <w:rFonts w:ascii="Times New Roman" w:hAnsi="Times New Roman"/>
          <w:lang w:eastAsia="ko-KR"/>
        </w:rPr>
        <w:t xml:space="preserve"> ML </w:t>
      </w:r>
      <w:proofErr w:type="spellStart"/>
      <w:proofErr w:type="gramStart"/>
      <w:r>
        <w:rPr>
          <w:rFonts w:ascii="Times New Roman" w:hAnsi="Times New Roman"/>
          <w:lang w:eastAsia="ko-KR"/>
        </w:rPr>
        <w:t>lėšų</w:t>
      </w:r>
      <w:proofErr w:type="spellEnd"/>
      <w:r>
        <w:rPr>
          <w:rFonts w:ascii="Times New Roman" w:hAnsi="Times New Roman"/>
          <w:lang w:eastAsia="ko-KR"/>
        </w:rPr>
        <w:t xml:space="preserve">  1,0</w:t>
      </w:r>
      <w:proofErr w:type="gramEnd"/>
      <w:r>
        <w:rPr>
          <w:rFonts w:ascii="Times New Roman" w:hAnsi="Times New Roman"/>
          <w:lang w:eastAsia="ko-KR"/>
        </w:rPr>
        <w:t xml:space="preserve"> 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 xml:space="preserve">. </w:t>
      </w:r>
      <w:proofErr w:type="spellStart"/>
      <w:r>
        <w:rPr>
          <w:rFonts w:ascii="Times New Roman" w:hAnsi="Times New Roman"/>
          <w:lang w:eastAsia="ko-KR"/>
        </w:rPr>
        <w:t>Eur</w:t>
      </w:r>
      <w:proofErr w:type="spellEnd"/>
      <w:r>
        <w:rPr>
          <w:rFonts w:ascii="Times New Roman" w:hAnsi="Times New Roman"/>
          <w:lang w:eastAsia="ko-KR"/>
        </w:rPr>
        <w:t xml:space="preserve">, SB </w:t>
      </w:r>
      <w:proofErr w:type="spellStart"/>
      <w:r>
        <w:rPr>
          <w:rFonts w:ascii="Times New Roman" w:hAnsi="Times New Roman"/>
          <w:lang w:eastAsia="ko-KR"/>
        </w:rPr>
        <w:t>lėšų</w:t>
      </w:r>
      <w:proofErr w:type="spellEnd"/>
      <w:r>
        <w:rPr>
          <w:rFonts w:ascii="Times New Roman" w:hAnsi="Times New Roman"/>
          <w:lang w:eastAsia="ko-KR"/>
        </w:rPr>
        <w:t xml:space="preserve"> 2</w:t>
      </w:r>
      <w:proofErr w:type="gramStart"/>
      <w:r>
        <w:rPr>
          <w:rFonts w:ascii="Times New Roman" w:hAnsi="Times New Roman"/>
          <w:lang w:eastAsia="ko-KR"/>
        </w:rPr>
        <w:t>,0</w:t>
      </w:r>
      <w:proofErr w:type="gramEnd"/>
      <w:r>
        <w:rPr>
          <w:rFonts w:ascii="Times New Roman" w:hAnsi="Times New Roman"/>
          <w:lang w:eastAsia="ko-KR"/>
        </w:rPr>
        <w:t xml:space="preserve"> 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>. Eur., BIPAP 1</w:t>
      </w:r>
      <w:proofErr w:type="gramStart"/>
      <w:r>
        <w:rPr>
          <w:rFonts w:ascii="Times New Roman" w:hAnsi="Times New Roman"/>
          <w:lang w:eastAsia="ko-KR"/>
        </w:rPr>
        <w:t>,6</w:t>
      </w:r>
      <w:proofErr w:type="gramEnd"/>
      <w:r>
        <w:rPr>
          <w:rFonts w:ascii="Times New Roman" w:hAnsi="Times New Roman"/>
          <w:lang w:eastAsia="ko-KR"/>
        </w:rPr>
        <w:t xml:space="preserve"> 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 xml:space="preserve">. </w:t>
      </w:r>
      <w:proofErr w:type="gramStart"/>
      <w:r>
        <w:rPr>
          <w:rFonts w:ascii="Times New Roman" w:hAnsi="Times New Roman"/>
          <w:lang w:eastAsia="ko-KR"/>
        </w:rPr>
        <w:t>Eur.</w:t>
      </w:r>
      <w:proofErr w:type="gramEnd"/>
      <w:r>
        <w:rPr>
          <w:rFonts w:ascii="Times New Roman" w:hAnsi="Times New Roman"/>
          <w:lang w:eastAsia="ko-KR"/>
        </w:rPr>
        <w:t xml:space="preserve">  1</w:t>
      </w:r>
      <w:proofErr w:type="gramStart"/>
      <w:r>
        <w:rPr>
          <w:rFonts w:ascii="Times New Roman" w:hAnsi="Times New Roman"/>
          <w:lang w:eastAsia="ko-KR"/>
        </w:rPr>
        <w:t>,3</w:t>
      </w:r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tūkst</w:t>
      </w:r>
      <w:proofErr w:type="spellEnd"/>
      <w:r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>
        <w:rPr>
          <w:rFonts w:ascii="Times New Roman" w:hAnsi="Times New Roman"/>
          <w:lang w:eastAsia="ko-KR"/>
        </w:rPr>
        <w:t>Eur</w:t>
      </w:r>
      <w:proofErr w:type="spellEnd"/>
      <w:r>
        <w:rPr>
          <w:rFonts w:ascii="Times New Roman" w:hAnsi="Times New Roman"/>
          <w:lang w:eastAsia="ko-KR"/>
        </w:rPr>
        <w:t xml:space="preserve">  </w:t>
      </w:r>
      <w:proofErr w:type="spellStart"/>
      <w:r>
        <w:rPr>
          <w:rFonts w:ascii="Times New Roman" w:hAnsi="Times New Roman"/>
          <w:lang w:eastAsia="ko-KR"/>
        </w:rPr>
        <w:t>mokinių</w:t>
      </w:r>
      <w:proofErr w:type="spellEnd"/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nemokamo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maitinimo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skolos</w:t>
      </w:r>
      <w:proofErr w:type="spellEnd"/>
      <w:r>
        <w:rPr>
          <w:rFonts w:ascii="Times New Roman" w:hAnsi="Times New Roman"/>
          <w:lang w:eastAsia="ko-KR"/>
        </w:rPr>
        <w:t xml:space="preserve">. </w:t>
      </w:r>
    </w:p>
    <w:p w:rsidR="00C24143" w:rsidRPr="00BE1EBC" w:rsidRDefault="00752BCC" w:rsidP="00BE1EBC">
      <w:pPr>
        <w:spacing w:line="360" w:lineRule="auto"/>
        <w:ind w:left="567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BIPAP </w:t>
      </w:r>
      <w:proofErr w:type="spellStart"/>
      <w:r>
        <w:rPr>
          <w:rFonts w:ascii="Times New Roman" w:hAnsi="Times New Roman"/>
          <w:lang w:eastAsia="ko-KR"/>
        </w:rPr>
        <w:t>lėšų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54F19" w:rsidRPr="00D5534E">
        <w:rPr>
          <w:rFonts w:ascii="Times New Roman" w:hAnsi="Times New Roman"/>
          <w:lang w:eastAsia="ko-KR"/>
        </w:rPr>
        <w:t>sąskaito</w:t>
      </w:r>
      <w:r>
        <w:rPr>
          <w:rFonts w:ascii="Times New Roman" w:hAnsi="Times New Roman"/>
          <w:lang w:eastAsia="ko-KR"/>
        </w:rPr>
        <w:t>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FE55E8">
        <w:rPr>
          <w:rFonts w:ascii="Times New Roman" w:hAnsi="Times New Roman"/>
          <w:lang w:eastAsia="ko-KR"/>
        </w:rPr>
        <w:t xml:space="preserve">4 </w:t>
      </w:r>
      <w:r w:rsidR="0047679A" w:rsidRPr="00D5534E">
        <w:rPr>
          <w:rFonts w:ascii="Times New Roman" w:hAnsi="Times New Roman"/>
          <w:lang w:eastAsia="ko-KR"/>
        </w:rPr>
        <w:t>m.</w:t>
      </w:r>
      <w:r w:rsidR="00FE55E8">
        <w:rPr>
          <w:rFonts w:ascii="Times New Roman" w:hAnsi="Times New Roman"/>
          <w:lang w:eastAsia="ko-KR"/>
        </w:rPr>
        <w:t xml:space="preserve"> </w:t>
      </w:r>
      <w:proofErr w:type="spellStart"/>
      <w:r w:rsidR="00300333">
        <w:rPr>
          <w:rFonts w:ascii="Times New Roman" w:hAnsi="Times New Roman"/>
          <w:lang w:eastAsia="ko-KR"/>
        </w:rPr>
        <w:t>birželio</w:t>
      </w:r>
      <w:proofErr w:type="spellEnd"/>
      <w:r w:rsidR="00300333">
        <w:rPr>
          <w:rFonts w:ascii="Times New Roman" w:hAnsi="Times New Roman"/>
          <w:lang w:eastAsia="ko-KR"/>
        </w:rPr>
        <w:t xml:space="preserve"> 30</w:t>
      </w:r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BE1EBC">
        <w:rPr>
          <w:rFonts w:ascii="Times New Roman" w:hAnsi="Times New Roman"/>
          <w:lang w:eastAsia="ko-KR"/>
        </w:rPr>
        <w:t>0</w:t>
      </w:r>
      <w:proofErr w:type="gramStart"/>
      <w:r w:rsidR="00BE1EBC">
        <w:rPr>
          <w:rFonts w:ascii="Times New Roman" w:hAnsi="Times New Roman"/>
          <w:lang w:eastAsia="ko-KR"/>
        </w:rPr>
        <w:t>,00</w:t>
      </w:r>
      <w:proofErr w:type="gramEnd"/>
      <w:r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  <w:r>
        <w:rPr>
          <w:rFonts w:ascii="Times New Roman" w:hAnsi="Times New Roman"/>
          <w:lang w:eastAsia="ko-KR"/>
        </w:rPr>
        <w:t xml:space="preserve"> </w:t>
      </w:r>
    </w:p>
    <w:p w:rsidR="00BE1EBC" w:rsidRPr="00BE1EBC" w:rsidRDefault="00BE1EBC" w:rsidP="00BE1EBC">
      <w:pPr>
        <w:spacing w:line="360" w:lineRule="auto"/>
        <w:ind w:left="567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val="en-GB" w:eastAsia="ko-KR"/>
        </w:rPr>
        <w:t>Kit</w:t>
      </w:r>
      <w:r>
        <w:rPr>
          <w:rFonts w:ascii="Times New Roman" w:hAnsi="Times New Roman"/>
          <w:lang w:val="lt-LT" w:eastAsia="ko-KR"/>
        </w:rPr>
        <w:t xml:space="preserve">ų lėšų banko sąskaitos likutis 2024 m. birželio 30 d. - </w:t>
      </w:r>
      <w:r w:rsidRPr="00BE1EBC">
        <w:rPr>
          <w:rFonts w:ascii="Times New Roman" w:hAnsi="Times New Roman"/>
          <w:lang w:eastAsia="ko-KR"/>
        </w:rPr>
        <w:t>163</w:t>
      </w:r>
      <w:proofErr w:type="gramStart"/>
      <w:r w:rsidRPr="00BE1EBC">
        <w:rPr>
          <w:rFonts w:ascii="Times New Roman" w:hAnsi="Times New Roman"/>
          <w:lang w:eastAsia="ko-KR"/>
        </w:rPr>
        <w:t>,83</w:t>
      </w:r>
      <w:proofErr w:type="gramEnd"/>
      <w:r w:rsidRPr="00BE1EBC">
        <w:rPr>
          <w:rFonts w:ascii="Times New Roman" w:hAnsi="Times New Roman"/>
          <w:lang w:eastAsia="ko-KR"/>
        </w:rPr>
        <w:t xml:space="preserve"> Eur. (</w:t>
      </w:r>
      <w:proofErr w:type="spellStart"/>
      <w:r w:rsidRPr="00BE1EBC">
        <w:rPr>
          <w:rFonts w:ascii="Times New Roman" w:hAnsi="Times New Roman"/>
          <w:lang w:eastAsia="ko-KR"/>
        </w:rPr>
        <w:t>šias</w:t>
      </w:r>
      <w:proofErr w:type="spellEnd"/>
      <w:r w:rsidRPr="00BE1EBC">
        <w:rPr>
          <w:rFonts w:ascii="Times New Roman" w:hAnsi="Times New Roman"/>
          <w:lang w:eastAsia="ko-KR"/>
        </w:rPr>
        <w:t xml:space="preserve"> </w:t>
      </w:r>
      <w:proofErr w:type="spellStart"/>
      <w:r w:rsidRPr="00BE1EBC">
        <w:rPr>
          <w:rFonts w:ascii="Times New Roman" w:hAnsi="Times New Roman"/>
          <w:lang w:eastAsia="ko-KR"/>
        </w:rPr>
        <w:t>lėšas</w:t>
      </w:r>
      <w:proofErr w:type="spellEnd"/>
      <w:r w:rsidRPr="00BE1EBC">
        <w:rPr>
          <w:rFonts w:ascii="Times New Roman" w:hAnsi="Times New Roman"/>
          <w:lang w:eastAsia="ko-KR"/>
        </w:rPr>
        <w:t xml:space="preserve"> </w:t>
      </w:r>
      <w:proofErr w:type="spellStart"/>
      <w:r w:rsidRPr="00BE1EBC">
        <w:rPr>
          <w:rFonts w:ascii="Times New Roman" w:hAnsi="Times New Roman"/>
          <w:lang w:eastAsia="ko-KR"/>
        </w:rPr>
        <w:t>pravėdė</w:t>
      </w:r>
      <w:proofErr w:type="spellEnd"/>
      <w:r w:rsidRPr="00BE1EBC">
        <w:rPr>
          <w:rFonts w:ascii="Times New Roman" w:hAnsi="Times New Roman"/>
          <w:lang w:eastAsia="ko-KR"/>
        </w:rPr>
        <w:t xml:space="preserve"> </w:t>
      </w:r>
      <w:proofErr w:type="spellStart"/>
      <w:r w:rsidRPr="00BE1EBC">
        <w:rPr>
          <w:rFonts w:ascii="Times New Roman" w:hAnsi="Times New Roman"/>
          <w:lang w:eastAsia="ko-KR"/>
        </w:rPr>
        <w:t>draudimo</w:t>
      </w:r>
      <w:proofErr w:type="spellEnd"/>
      <w:r w:rsidRPr="00BE1EBC">
        <w:rPr>
          <w:rFonts w:ascii="Times New Roman" w:hAnsi="Times New Roman"/>
          <w:lang w:eastAsia="ko-KR"/>
        </w:rPr>
        <w:t xml:space="preserve"> </w:t>
      </w:r>
      <w:proofErr w:type="spellStart"/>
      <w:r w:rsidRPr="00BE1EBC">
        <w:rPr>
          <w:rFonts w:ascii="Times New Roman" w:hAnsi="Times New Roman"/>
          <w:lang w:eastAsia="ko-KR"/>
        </w:rPr>
        <w:t>įmonė</w:t>
      </w:r>
      <w:proofErr w:type="spellEnd"/>
      <w:r w:rsidRPr="00BE1EBC">
        <w:rPr>
          <w:rFonts w:ascii="Times New Roman" w:hAnsi="Times New Roman"/>
          <w:lang w:eastAsia="ko-KR"/>
        </w:rPr>
        <w:t xml:space="preserve"> </w:t>
      </w:r>
      <w:proofErr w:type="spellStart"/>
      <w:r w:rsidRPr="00BE1EBC">
        <w:rPr>
          <w:rFonts w:ascii="Times New Roman" w:hAnsi="Times New Roman"/>
          <w:lang w:eastAsia="ko-KR"/>
        </w:rPr>
        <w:t>už</w:t>
      </w:r>
      <w:proofErr w:type="spellEnd"/>
      <w:r w:rsidRPr="00BE1EBC">
        <w:rPr>
          <w:rFonts w:ascii="Times New Roman" w:hAnsi="Times New Roman"/>
          <w:lang w:eastAsia="ko-KR"/>
        </w:rPr>
        <w:t xml:space="preserve"> </w:t>
      </w:r>
      <w:proofErr w:type="spellStart"/>
      <w:r w:rsidRPr="00BE1EBC">
        <w:rPr>
          <w:rFonts w:ascii="Times New Roman" w:hAnsi="Times New Roman"/>
          <w:lang w:eastAsia="ko-KR"/>
        </w:rPr>
        <w:t>padarytą</w:t>
      </w:r>
      <w:proofErr w:type="spellEnd"/>
      <w:r w:rsidRPr="00BE1EBC">
        <w:rPr>
          <w:rFonts w:ascii="Times New Roman" w:hAnsi="Times New Roman"/>
          <w:lang w:eastAsia="ko-KR"/>
        </w:rPr>
        <w:t xml:space="preserve"> </w:t>
      </w:r>
      <w:proofErr w:type="spellStart"/>
      <w:r w:rsidRPr="00BE1EBC">
        <w:rPr>
          <w:rFonts w:ascii="Times New Roman" w:hAnsi="Times New Roman"/>
          <w:lang w:eastAsia="ko-KR"/>
        </w:rPr>
        <w:t>žalą</w:t>
      </w:r>
      <w:proofErr w:type="spellEnd"/>
      <w:r w:rsidRPr="00BE1EBC">
        <w:rPr>
          <w:rFonts w:ascii="Times New Roman" w:hAnsi="Times New Roman"/>
          <w:lang w:eastAsia="ko-KR"/>
        </w:rPr>
        <w:t xml:space="preserve"> </w:t>
      </w:r>
      <w:proofErr w:type="spellStart"/>
      <w:r w:rsidRPr="00BE1EBC">
        <w:rPr>
          <w:rFonts w:ascii="Times New Roman" w:hAnsi="Times New Roman"/>
          <w:lang w:eastAsia="ko-KR"/>
        </w:rPr>
        <w:t>gimnazijos</w:t>
      </w:r>
      <w:proofErr w:type="spellEnd"/>
      <w:r w:rsidRPr="00BE1EBC">
        <w:rPr>
          <w:rFonts w:ascii="Times New Roman" w:hAnsi="Times New Roman"/>
          <w:lang w:eastAsia="ko-KR"/>
        </w:rPr>
        <w:t xml:space="preserve"> </w:t>
      </w:r>
      <w:proofErr w:type="spellStart"/>
      <w:r w:rsidRPr="00BE1EBC">
        <w:rPr>
          <w:rFonts w:ascii="Times New Roman" w:hAnsi="Times New Roman"/>
          <w:lang w:eastAsia="ko-KR"/>
        </w:rPr>
        <w:t>turtui</w:t>
      </w:r>
      <w:proofErr w:type="spellEnd"/>
      <w:r w:rsidRPr="00BE1EBC">
        <w:rPr>
          <w:rFonts w:ascii="Times New Roman" w:hAnsi="Times New Roman"/>
          <w:lang w:eastAsia="ko-KR"/>
        </w:rPr>
        <w:t>).</w:t>
      </w:r>
    </w:p>
    <w:p w:rsidR="00AE05D7" w:rsidRDefault="008F7C21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52BCC">
        <w:rPr>
          <w:rFonts w:ascii="Times New Roman" w:hAnsi="Times New Roman"/>
          <w:lang w:eastAsia="ko-KR"/>
        </w:rPr>
        <w:t>sąskaitos</w:t>
      </w:r>
      <w:proofErr w:type="spellEnd"/>
      <w:r w:rsidR="00752BCC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FE55E8">
        <w:rPr>
          <w:rFonts w:ascii="Times New Roman" w:hAnsi="Times New Roman"/>
          <w:lang w:eastAsia="ko-KR"/>
        </w:rPr>
        <w:t>4</w:t>
      </w:r>
      <w:proofErr w:type="gramEnd"/>
      <w:r w:rsidR="00FE55E8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752BCC">
        <w:rPr>
          <w:rFonts w:ascii="Times New Roman" w:hAnsi="Times New Roman"/>
          <w:lang w:eastAsia="ko-KR"/>
        </w:rPr>
        <w:t>birželio</w:t>
      </w:r>
      <w:proofErr w:type="spellEnd"/>
      <w:r w:rsidR="00752BCC">
        <w:rPr>
          <w:rFonts w:ascii="Times New Roman" w:hAnsi="Times New Roman"/>
          <w:lang w:eastAsia="ko-KR"/>
        </w:rPr>
        <w:t xml:space="preserve"> 30</w:t>
      </w:r>
      <w:r w:rsidR="00133DE9">
        <w:rPr>
          <w:rFonts w:ascii="Times New Roman" w:hAnsi="Times New Roman"/>
          <w:lang w:eastAsia="ko-KR"/>
        </w:rPr>
        <w:t xml:space="preserve"> d.</w:t>
      </w:r>
      <w:r w:rsidR="00203125" w:rsidRPr="00D5534E">
        <w:rPr>
          <w:rFonts w:ascii="Times New Roman" w:hAnsi="Times New Roman"/>
          <w:lang w:eastAsia="ko-KR"/>
        </w:rPr>
        <w:t xml:space="preserve"> –</w:t>
      </w:r>
      <w:r w:rsidR="00DC77D9">
        <w:rPr>
          <w:rFonts w:ascii="Times New Roman" w:hAnsi="Times New Roman"/>
          <w:lang w:eastAsia="ko-KR"/>
        </w:rPr>
        <w:t xml:space="preserve"> </w:t>
      </w:r>
      <w:r w:rsidR="00752BCC">
        <w:rPr>
          <w:rFonts w:ascii="Times New Roman" w:hAnsi="Times New Roman"/>
          <w:lang w:eastAsia="ko-KR"/>
        </w:rPr>
        <w:t>6562,10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 w:rsidRPr="009A3995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  <w:r w:rsidR="00AE05D7">
        <w:rPr>
          <w:rFonts w:ascii="Times New Roman" w:hAnsi="Times New Roman"/>
          <w:lang w:eastAsia="ko-KR"/>
        </w:rPr>
        <w:t xml:space="preserve">  </w:t>
      </w:r>
    </w:p>
    <w:p w:rsidR="00203125" w:rsidRDefault="00203125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</w:t>
      </w:r>
      <w:r w:rsidR="00A445D1">
        <w:rPr>
          <w:rFonts w:ascii="Times New Roman" w:hAnsi="Times New Roman"/>
          <w:lang w:eastAsia="ko-KR"/>
        </w:rPr>
        <w:t xml:space="preserve">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FE55E8">
        <w:rPr>
          <w:rFonts w:ascii="Times New Roman" w:hAnsi="Times New Roman"/>
          <w:lang w:eastAsia="ko-KR"/>
        </w:rPr>
        <w:t xml:space="preserve">4 </w:t>
      </w:r>
      <w:r w:rsidRPr="00D5534E">
        <w:rPr>
          <w:rFonts w:ascii="Times New Roman" w:hAnsi="Times New Roman"/>
          <w:lang w:eastAsia="ko-KR"/>
        </w:rPr>
        <w:t>m.</w:t>
      </w:r>
      <w:r w:rsidR="00BB64C8">
        <w:rPr>
          <w:rFonts w:ascii="Times New Roman" w:hAnsi="Times New Roman"/>
          <w:lang w:eastAsia="ko-KR"/>
        </w:rPr>
        <w:t xml:space="preserve"> </w:t>
      </w:r>
      <w:proofErr w:type="spellStart"/>
      <w:r w:rsidR="00752BCC">
        <w:rPr>
          <w:rFonts w:ascii="Times New Roman" w:hAnsi="Times New Roman"/>
          <w:lang w:eastAsia="ko-KR"/>
        </w:rPr>
        <w:t>birželio</w:t>
      </w:r>
      <w:proofErr w:type="spellEnd"/>
      <w:r w:rsidR="00752BCC">
        <w:rPr>
          <w:rFonts w:ascii="Times New Roman" w:hAnsi="Times New Roman"/>
          <w:lang w:eastAsia="ko-KR"/>
        </w:rPr>
        <w:t xml:space="preserve"> 30</w:t>
      </w:r>
      <w:r w:rsidRPr="00D5534E">
        <w:rPr>
          <w:rFonts w:ascii="Times New Roman" w:hAnsi="Times New Roman"/>
          <w:lang w:eastAsia="ko-KR"/>
        </w:rPr>
        <w:t xml:space="preserve">  d. – </w:t>
      </w:r>
      <w:r w:rsidR="00752BCC">
        <w:rPr>
          <w:rFonts w:ascii="Times New Roman" w:hAnsi="Times New Roman"/>
          <w:lang w:eastAsia="ko-KR"/>
        </w:rPr>
        <w:t>30890,46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9C7DC9" w:rsidRDefault="009C7DC9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</w:t>
      </w:r>
      <w:r w:rsidR="00E760ED"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Kaupiklių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įrengimo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sąskaitoje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lėšų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2024 m. </w:t>
      </w:r>
      <w:proofErr w:type="spellStart"/>
      <w:r w:rsidR="00752BCC">
        <w:rPr>
          <w:rFonts w:ascii="Times New Roman" w:hAnsi="Times New Roman"/>
          <w:lang w:eastAsia="ko-KR"/>
        </w:rPr>
        <w:t>birželio</w:t>
      </w:r>
      <w:proofErr w:type="spellEnd"/>
      <w:r w:rsidR="00752BCC">
        <w:rPr>
          <w:rFonts w:ascii="Times New Roman" w:hAnsi="Times New Roman"/>
          <w:lang w:eastAsia="ko-KR"/>
        </w:rPr>
        <w:t xml:space="preserve"> 30</w:t>
      </w:r>
      <w:r>
        <w:rPr>
          <w:rFonts w:ascii="Times New Roman" w:hAnsi="Times New Roman"/>
          <w:lang w:eastAsia="ko-KR"/>
        </w:rPr>
        <w:t xml:space="preserve"> d. – 18</w:t>
      </w:r>
      <w:r w:rsidR="00752BCC">
        <w:rPr>
          <w:rFonts w:ascii="Times New Roman" w:hAnsi="Times New Roman"/>
          <w:lang w:eastAsia="ko-KR"/>
        </w:rPr>
        <w:t>009</w:t>
      </w:r>
      <w:proofErr w:type="gramStart"/>
      <w:r w:rsidR="00752BCC">
        <w:rPr>
          <w:rFonts w:ascii="Times New Roman" w:hAnsi="Times New Roman"/>
          <w:lang w:eastAsia="ko-KR"/>
        </w:rPr>
        <w:t>,60</w:t>
      </w:r>
      <w:proofErr w:type="gramEnd"/>
      <w:r>
        <w:rPr>
          <w:rFonts w:ascii="Times New Roman" w:hAnsi="Times New Roman"/>
          <w:lang w:eastAsia="ko-KR"/>
        </w:rPr>
        <w:t xml:space="preserve">  Eur.</w:t>
      </w:r>
    </w:p>
    <w:p w:rsidR="00752BCC" w:rsidRPr="00D5534E" w:rsidRDefault="00752BCC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TŪM </w:t>
      </w:r>
      <w:proofErr w:type="spellStart"/>
      <w:r>
        <w:rPr>
          <w:rFonts w:ascii="Times New Roman" w:hAnsi="Times New Roman"/>
          <w:lang w:eastAsia="ko-KR"/>
        </w:rPr>
        <w:t>projekto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lėšų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2024 m. </w:t>
      </w:r>
      <w:proofErr w:type="spellStart"/>
      <w:r>
        <w:rPr>
          <w:rFonts w:ascii="Times New Roman" w:hAnsi="Times New Roman"/>
          <w:lang w:eastAsia="ko-KR"/>
        </w:rPr>
        <w:t>birželio</w:t>
      </w:r>
      <w:proofErr w:type="spellEnd"/>
      <w:r>
        <w:rPr>
          <w:rFonts w:ascii="Times New Roman" w:hAnsi="Times New Roman"/>
          <w:lang w:eastAsia="ko-KR"/>
        </w:rPr>
        <w:t xml:space="preserve"> 30 d. – 182176</w:t>
      </w:r>
      <w:proofErr w:type="gramStart"/>
      <w:r>
        <w:rPr>
          <w:rFonts w:ascii="Times New Roman" w:hAnsi="Times New Roman"/>
          <w:lang w:eastAsia="ko-KR"/>
        </w:rPr>
        <w:t>,42</w:t>
      </w:r>
      <w:proofErr w:type="gramEnd"/>
      <w:r>
        <w:rPr>
          <w:rFonts w:ascii="Times New Roman" w:hAnsi="Times New Roman"/>
          <w:lang w:eastAsia="ko-KR"/>
        </w:rPr>
        <w:t xml:space="preserve"> Eur.</w:t>
      </w:r>
    </w:p>
    <w:p w:rsidR="0047679A" w:rsidRDefault="00203125" w:rsidP="00E760ED">
      <w:pPr>
        <w:spacing w:line="360" w:lineRule="auto"/>
        <w:jc w:val="both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</w:t>
      </w:r>
      <w:r w:rsidR="00E760ED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9C7DC9">
        <w:rPr>
          <w:rFonts w:ascii="Times New Roman" w:hAnsi="Times New Roman"/>
          <w:lang w:eastAsia="ko-KR"/>
        </w:rPr>
        <w:t xml:space="preserve">4 </w:t>
      </w:r>
      <w:r w:rsidR="00054F19" w:rsidRPr="00D5534E">
        <w:rPr>
          <w:rFonts w:ascii="Times New Roman" w:hAnsi="Times New Roman"/>
          <w:lang w:eastAsia="ko-KR"/>
        </w:rPr>
        <w:t>m</w:t>
      </w:r>
      <w:r w:rsidR="00133DE9">
        <w:rPr>
          <w:rFonts w:ascii="Times New Roman" w:hAnsi="Times New Roman"/>
          <w:lang w:eastAsia="ko-KR"/>
        </w:rPr>
        <w:t xml:space="preserve"> </w:t>
      </w:r>
      <w:r w:rsidR="00AE05D7">
        <w:rPr>
          <w:rFonts w:ascii="Times New Roman" w:hAnsi="Times New Roman"/>
          <w:lang w:eastAsia="ko-KR"/>
        </w:rPr>
        <w:t xml:space="preserve"> </w:t>
      </w:r>
      <w:proofErr w:type="spellStart"/>
      <w:r w:rsidR="00752BCC">
        <w:rPr>
          <w:rFonts w:ascii="Times New Roman" w:hAnsi="Times New Roman"/>
          <w:lang w:eastAsia="ko-KR"/>
        </w:rPr>
        <w:t>birželio</w:t>
      </w:r>
      <w:proofErr w:type="spellEnd"/>
      <w:r w:rsidR="00752BCC">
        <w:rPr>
          <w:rFonts w:ascii="Times New Roman" w:hAnsi="Times New Roman"/>
          <w:lang w:eastAsia="ko-KR"/>
        </w:rPr>
        <w:t xml:space="preserve"> 30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="00A7479E">
        <w:rPr>
          <w:rFonts w:ascii="Times New Roman" w:hAnsi="Times New Roman"/>
          <w:lang w:eastAsia="ko-KR"/>
        </w:rPr>
        <w:t xml:space="preserve">. </w:t>
      </w:r>
      <w:r w:rsidR="00B86DAD">
        <w:rPr>
          <w:rFonts w:ascii="Times New Roman" w:hAnsi="Times New Roman"/>
          <w:lang w:eastAsia="ko-KR"/>
        </w:rPr>
        <w:t xml:space="preserve">– </w:t>
      </w:r>
      <w:r w:rsidR="00752BCC">
        <w:rPr>
          <w:rFonts w:ascii="Times New Roman" w:hAnsi="Times New Roman"/>
          <w:lang w:eastAsia="ko-KR"/>
        </w:rPr>
        <w:t>237802,41</w:t>
      </w:r>
      <w:r w:rsidR="009C7DC9">
        <w:rPr>
          <w:rFonts w:ascii="Times New Roman" w:hAnsi="Times New Roman"/>
          <w:lang w:eastAsia="ko-KR"/>
        </w:rPr>
        <w:t xml:space="preserve"> </w:t>
      </w:r>
      <w:r w:rsidR="00043060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>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46620C" w:rsidRDefault="009C7DC9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760ED">
        <w:rPr>
          <w:rFonts w:ascii="Times New Roman" w:hAnsi="Times New Roman"/>
          <w:sz w:val="24"/>
          <w:szCs w:val="24"/>
        </w:rPr>
        <w:t xml:space="preserve">    </w:t>
      </w:r>
    </w:p>
    <w:p w:rsidR="0046620C" w:rsidRDefault="0046620C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</w:p>
    <w:p w:rsidR="0046620C" w:rsidRDefault="0046620C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</w:p>
    <w:p w:rsidR="00BE102A" w:rsidRPr="00D5534E" w:rsidRDefault="00E760ED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C7D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2F8B"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="005B2F8B"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="005B2F8B"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2F8B" w:rsidRPr="00D5534E">
        <w:rPr>
          <w:rFonts w:ascii="Times New Roman" w:hAnsi="Times New Roman"/>
          <w:sz w:val="24"/>
          <w:szCs w:val="24"/>
        </w:rPr>
        <w:t>Sutnikas</w:t>
      </w:r>
      <w:bookmarkStart w:id="0" w:name="_GoBack"/>
      <w:bookmarkEnd w:id="0"/>
      <w:proofErr w:type="spellEnd"/>
    </w:p>
    <w:sectPr w:rsidR="00BE102A" w:rsidRPr="00D5534E" w:rsidSect="00072A40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06830"/>
    <w:rsid w:val="00010177"/>
    <w:rsid w:val="000122C4"/>
    <w:rsid w:val="000127E1"/>
    <w:rsid w:val="00030CB7"/>
    <w:rsid w:val="0003475A"/>
    <w:rsid w:val="00036939"/>
    <w:rsid w:val="000376C8"/>
    <w:rsid w:val="0004070A"/>
    <w:rsid w:val="00043060"/>
    <w:rsid w:val="00044437"/>
    <w:rsid w:val="00054F19"/>
    <w:rsid w:val="0006497A"/>
    <w:rsid w:val="00072A40"/>
    <w:rsid w:val="00076745"/>
    <w:rsid w:val="0007712B"/>
    <w:rsid w:val="00077393"/>
    <w:rsid w:val="00081EA6"/>
    <w:rsid w:val="00084E8A"/>
    <w:rsid w:val="0009159C"/>
    <w:rsid w:val="00094704"/>
    <w:rsid w:val="00097666"/>
    <w:rsid w:val="00097F5D"/>
    <w:rsid w:val="000A6353"/>
    <w:rsid w:val="000C0838"/>
    <w:rsid w:val="000C0A83"/>
    <w:rsid w:val="000D21D6"/>
    <w:rsid w:val="000D3137"/>
    <w:rsid w:val="000E010C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33DE9"/>
    <w:rsid w:val="00141BFE"/>
    <w:rsid w:val="001421AE"/>
    <w:rsid w:val="00142E07"/>
    <w:rsid w:val="00143839"/>
    <w:rsid w:val="00145F9C"/>
    <w:rsid w:val="0014700F"/>
    <w:rsid w:val="0014721D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027B"/>
    <w:rsid w:val="00181A02"/>
    <w:rsid w:val="00193DD4"/>
    <w:rsid w:val="00194CBF"/>
    <w:rsid w:val="0019587D"/>
    <w:rsid w:val="001959D9"/>
    <w:rsid w:val="001A0497"/>
    <w:rsid w:val="001A296C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20FE3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33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773BB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4F88"/>
    <w:rsid w:val="003C5E90"/>
    <w:rsid w:val="003C667A"/>
    <w:rsid w:val="003C76F6"/>
    <w:rsid w:val="003D322D"/>
    <w:rsid w:val="003D6543"/>
    <w:rsid w:val="003E2738"/>
    <w:rsid w:val="003E7F45"/>
    <w:rsid w:val="003F015E"/>
    <w:rsid w:val="003F0ADC"/>
    <w:rsid w:val="003F5831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6620C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D6DC1"/>
    <w:rsid w:val="004E1189"/>
    <w:rsid w:val="004F0C87"/>
    <w:rsid w:val="004F3581"/>
    <w:rsid w:val="004F3BE3"/>
    <w:rsid w:val="004F66E2"/>
    <w:rsid w:val="004F6D4D"/>
    <w:rsid w:val="00522A5B"/>
    <w:rsid w:val="005338C7"/>
    <w:rsid w:val="00543649"/>
    <w:rsid w:val="00543E69"/>
    <w:rsid w:val="00546FA5"/>
    <w:rsid w:val="00551316"/>
    <w:rsid w:val="005544A1"/>
    <w:rsid w:val="005625A1"/>
    <w:rsid w:val="005663A2"/>
    <w:rsid w:val="00570CEB"/>
    <w:rsid w:val="00577245"/>
    <w:rsid w:val="0058068F"/>
    <w:rsid w:val="00584604"/>
    <w:rsid w:val="00586204"/>
    <w:rsid w:val="005A4C36"/>
    <w:rsid w:val="005A5035"/>
    <w:rsid w:val="005B14FB"/>
    <w:rsid w:val="005B23E4"/>
    <w:rsid w:val="005B2F8B"/>
    <w:rsid w:val="005B3AFB"/>
    <w:rsid w:val="005B3D5F"/>
    <w:rsid w:val="005B4BDB"/>
    <w:rsid w:val="005B5225"/>
    <w:rsid w:val="005B6DC6"/>
    <w:rsid w:val="005C2E98"/>
    <w:rsid w:val="005C4CCA"/>
    <w:rsid w:val="005C5029"/>
    <w:rsid w:val="005D02A2"/>
    <w:rsid w:val="005D338C"/>
    <w:rsid w:val="005D5385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87130"/>
    <w:rsid w:val="00691ECC"/>
    <w:rsid w:val="006C4ECD"/>
    <w:rsid w:val="006D05FF"/>
    <w:rsid w:val="006D459D"/>
    <w:rsid w:val="006D49FF"/>
    <w:rsid w:val="006E70D9"/>
    <w:rsid w:val="006E7D87"/>
    <w:rsid w:val="007029D8"/>
    <w:rsid w:val="00710C1B"/>
    <w:rsid w:val="007153F7"/>
    <w:rsid w:val="00717EB3"/>
    <w:rsid w:val="00717EBA"/>
    <w:rsid w:val="00720DF7"/>
    <w:rsid w:val="00723538"/>
    <w:rsid w:val="00725DB1"/>
    <w:rsid w:val="007324AD"/>
    <w:rsid w:val="00737305"/>
    <w:rsid w:val="00752BCC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359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EB2"/>
    <w:rsid w:val="00871F99"/>
    <w:rsid w:val="008730CB"/>
    <w:rsid w:val="00875E28"/>
    <w:rsid w:val="00876FAC"/>
    <w:rsid w:val="0088416C"/>
    <w:rsid w:val="00884EEC"/>
    <w:rsid w:val="00890266"/>
    <w:rsid w:val="008973AF"/>
    <w:rsid w:val="008A4280"/>
    <w:rsid w:val="008A5635"/>
    <w:rsid w:val="008B78C9"/>
    <w:rsid w:val="008C117B"/>
    <w:rsid w:val="008D2C66"/>
    <w:rsid w:val="008D58DA"/>
    <w:rsid w:val="008E0DE0"/>
    <w:rsid w:val="008E631E"/>
    <w:rsid w:val="008E7107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513"/>
    <w:rsid w:val="00980A54"/>
    <w:rsid w:val="00985A1A"/>
    <w:rsid w:val="00986EC1"/>
    <w:rsid w:val="009930D8"/>
    <w:rsid w:val="00993211"/>
    <w:rsid w:val="009A3995"/>
    <w:rsid w:val="009A4BF4"/>
    <w:rsid w:val="009A4C99"/>
    <w:rsid w:val="009A5DCB"/>
    <w:rsid w:val="009A6099"/>
    <w:rsid w:val="009C05BC"/>
    <w:rsid w:val="009C7DC9"/>
    <w:rsid w:val="009D05B5"/>
    <w:rsid w:val="009E16DC"/>
    <w:rsid w:val="009F24E3"/>
    <w:rsid w:val="00A00B8E"/>
    <w:rsid w:val="00A02940"/>
    <w:rsid w:val="00A045DE"/>
    <w:rsid w:val="00A046F6"/>
    <w:rsid w:val="00A05CFA"/>
    <w:rsid w:val="00A0615B"/>
    <w:rsid w:val="00A07416"/>
    <w:rsid w:val="00A15813"/>
    <w:rsid w:val="00A17266"/>
    <w:rsid w:val="00A2095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7479E"/>
    <w:rsid w:val="00A90B68"/>
    <w:rsid w:val="00A90CD7"/>
    <w:rsid w:val="00A91D7B"/>
    <w:rsid w:val="00A91E54"/>
    <w:rsid w:val="00A9625D"/>
    <w:rsid w:val="00AA36DC"/>
    <w:rsid w:val="00AA5F7A"/>
    <w:rsid w:val="00AA72B0"/>
    <w:rsid w:val="00AA7F73"/>
    <w:rsid w:val="00AC7B18"/>
    <w:rsid w:val="00AD21C5"/>
    <w:rsid w:val="00AD6ABC"/>
    <w:rsid w:val="00AD7BEF"/>
    <w:rsid w:val="00AE05D6"/>
    <w:rsid w:val="00AE05D7"/>
    <w:rsid w:val="00AE0910"/>
    <w:rsid w:val="00AE15B3"/>
    <w:rsid w:val="00AE2551"/>
    <w:rsid w:val="00AF1351"/>
    <w:rsid w:val="00AF70E3"/>
    <w:rsid w:val="00B11BCB"/>
    <w:rsid w:val="00B12F85"/>
    <w:rsid w:val="00B14516"/>
    <w:rsid w:val="00B2081A"/>
    <w:rsid w:val="00B20D06"/>
    <w:rsid w:val="00B21DE4"/>
    <w:rsid w:val="00B21FBC"/>
    <w:rsid w:val="00B231CD"/>
    <w:rsid w:val="00B2477B"/>
    <w:rsid w:val="00B25317"/>
    <w:rsid w:val="00B3000B"/>
    <w:rsid w:val="00B30B13"/>
    <w:rsid w:val="00B50DC9"/>
    <w:rsid w:val="00B51022"/>
    <w:rsid w:val="00B51F0B"/>
    <w:rsid w:val="00B56D84"/>
    <w:rsid w:val="00B65522"/>
    <w:rsid w:val="00B73C85"/>
    <w:rsid w:val="00B76A04"/>
    <w:rsid w:val="00B8654D"/>
    <w:rsid w:val="00B86718"/>
    <w:rsid w:val="00B86DAD"/>
    <w:rsid w:val="00B8708D"/>
    <w:rsid w:val="00B927FF"/>
    <w:rsid w:val="00B92BA8"/>
    <w:rsid w:val="00B96D9D"/>
    <w:rsid w:val="00BA0AB8"/>
    <w:rsid w:val="00BA2DAE"/>
    <w:rsid w:val="00BA79CC"/>
    <w:rsid w:val="00BB64C8"/>
    <w:rsid w:val="00BC10EF"/>
    <w:rsid w:val="00BC1794"/>
    <w:rsid w:val="00BD102B"/>
    <w:rsid w:val="00BD528A"/>
    <w:rsid w:val="00BE102A"/>
    <w:rsid w:val="00BE1EBC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3D44"/>
    <w:rsid w:val="00C54999"/>
    <w:rsid w:val="00C551AB"/>
    <w:rsid w:val="00C5562C"/>
    <w:rsid w:val="00C55883"/>
    <w:rsid w:val="00C67202"/>
    <w:rsid w:val="00C67411"/>
    <w:rsid w:val="00C71267"/>
    <w:rsid w:val="00C80B22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1DB4"/>
    <w:rsid w:val="00CF2B62"/>
    <w:rsid w:val="00CF5C20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C77D9"/>
    <w:rsid w:val="00DD2DE3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03F3"/>
    <w:rsid w:val="00E515CE"/>
    <w:rsid w:val="00E564E6"/>
    <w:rsid w:val="00E56C03"/>
    <w:rsid w:val="00E70721"/>
    <w:rsid w:val="00E71E26"/>
    <w:rsid w:val="00E7362A"/>
    <w:rsid w:val="00E760ED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C539E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0B4F"/>
    <w:rsid w:val="00FB2AD0"/>
    <w:rsid w:val="00FB3BB2"/>
    <w:rsid w:val="00FB4DE6"/>
    <w:rsid w:val="00FB7CB5"/>
    <w:rsid w:val="00FC1D88"/>
    <w:rsid w:val="00FC24C3"/>
    <w:rsid w:val="00FC69F1"/>
    <w:rsid w:val="00FD7031"/>
    <w:rsid w:val="00FE36DF"/>
    <w:rsid w:val="00FE54B8"/>
    <w:rsid w:val="00FE55E8"/>
    <w:rsid w:val="00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50419-64DE-479A-956F-94375A3B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2510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„Windows“ vartotojas</cp:lastModifiedBy>
  <cp:revision>12</cp:revision>
  <cp:lastPrinted>2024-04-11T13:10:00Z</cp:lastPrinted>
  <dcterms:created xsi:type="dcterms:W3CDTF">2024-04-11T07:48:00Z</dcterms:created>
  <dcterms:modified xsi:type="dcterms:W3CDTF">2024-07-15T11:52:00Z</dcterms:modified>
</cp:coreProperties>
</file>